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81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F2B29" w14:paraId="05C42B28" w14:textId="77777777" w:rsidTr="001F2B2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91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F2B29" w14:paraId="2898196D" w14:textId="77777777" w:rsidTr="001F2B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B6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13.19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1F2B29" w14:paraId="1525ECD4" w14:textId="77777777" w:rsidTr="001F2B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03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 ПРЕДОСТАВЛЕНИЕ В ЭЛЕКТРОННОМ ВИДЕ</w:t>
            </w:r>
          </w:p>
        </w:tc>
      </w:tr>
      <w:tr w:rsidR="001F2B29" w14:paraId="593950F3" w14:textId="77777777" w:rsidTr="001F2B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FB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ОБЪЕКТАХ ИНФРАСТРУКТУРЫ МУНИЦИПАЛЬНОГО ОБРАЗОВАНИЯ</w:t>
            </w:r>
          </w:p>
          <w:p w14:paraId="41619F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31 декабря 2019 года</w:t>
            </w:r>
          </w:p>
        </w:tc>
      </w:tr>
    </w:tbl>
    <w:p w14:paraId="06E364D4" w14:textId="77777777" w:rsidR="001F2B29" w:rsidRDefault="001F2B29" w:rsidP="001F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40"/>
        <w:gridCol w:w="2324"/>
      </w:tblGrid>
      <w:tr w:rsidR="001F2B29" w14:paraId="0B1204CA" w14:textId="77777777" w:rsidTr="001F2B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7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Предоставляют: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C0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2E892D6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88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N 1-МО</w:t>
            </w:r>
          </w:p>
        </w:tc>
      </w:tr>
      <w:tr w:rsidR="001F2B29" w14:paraId="772D9D62" w14:textId="77777777" w:rsidTr="001F2B29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B8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14:paraId="547F47E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F9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июня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BB7983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D588DA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Росстата:</w:t>
            </w:r>
          </w:p>
          <w:p w14:paraId="493F986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формы</w:t>
            </w:r>
          </w:p>
          <w:p w14:paraId="27C7C6E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02.07.2019 N 370</w:t>
            </w:r>
          </w:p>
          <w:p w14:paraId="3626209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внесении изменений (при наличии)</w:t>
            </w:r>
          </w:p>
          <w:p w14:paraId="6FBD6C8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 N ___</w:t>
            </w:r>
          </w:p>
          <w:p w14:paraId="50F8E31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 N ___</w:t>
            </w:r>
          </w:p>
        </w:tc>
      </w:tr>
      <w:tr w:rsidR="001F2B29" w14:paraId="00F8D200" w14:textId="77777777" w:rsidTr="001F2B29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E3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AE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0D829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E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</w:tbl>
    <w:p w14:paraId="649CFC6D" w14:textId="77777777" w:rsidR="001F2B29" w:rsidRDefault="001F2B29" w:rsidP="001F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32"/>
        <w:gridCol w:w="2632"/>
        <w:gridCol w:w="3303"/>
      </w:tblGrid>
      <w:tr w:rsidR="001F2B29" w14:paraId="3466E4A9" w14:textId="77777777" w:rsidTr="001F2B29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4C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48">
              <w:rPr>
                <w:rFonts w:ascii="Arial" w:hAnsi="Arial" w:cs="Arial"/>
                <w:b/>
                <w:sz w:val="20"/>
                <w:szCs w:val="20"/>
              </w:rPr>
              <w:t>Наименование отчитывающейся организации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1648">
              <w:rPr>
                <w:rFonts w:ascii="Arial" w:hAnsi="Arial" w:cs="Arial"/>
                <w:sz w:val="20"/>
                <w:szCs w:val="20"/>
                <w:u w:val="single"/>
              </w:rPr>
              <w:t>Администрация Магистрального сельского поселения Омского муниципального района Омской области</w:t>
            </w:r>
          </w:p>
        </w:tc>
      </w:tr>
      <w:tr w:rsidR="001F2B29" w14:paraId="12C87D49" w14:textId="77777777" w:rsidTr="001F2B29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8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48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1648">
              <w:rPr>
                <w:rFonts w:ascii="Arial" w:hAnsi="Arial" w:cs="Arial"/>
                <w:sz w:val="20"/>
                <w:szCs w:val="20"/>
                <w:u w:val="single"/>
              </w:rPr>
              <w:t>644905, Омская область, Омский район, п. Магистральный, ул. Молодежная, 12.</w:t>
            </w:r>
          </w:p>
          <w:p w14:paraId="5604D7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48"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1648">
              <w:rPr>
                <w:rFonts w:ascii="Arial" w:hAnsi="Arial" w:cs="Arial"/>
                <w:sz w:val="20"/>
                <w:szCs w:val="20"/>
                <w:u w:val="single"/>
              </w:rPr>
              <w:t>644905, Омская область, Омский район, п. Магистральный, ул. Молодежная, 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2B29" w14:paraId="4A61649D" w14:textId="77777777" w:rsidTr="001F2B2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E7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формы по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62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1F2B29" w14:paraId="02110126" w14:textId="77777777" w:rsidTr="001F2B2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3F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89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A0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18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E080CC8" w14:textId="77777777" w:rsidTr="001F2B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5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04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FB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80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2B29" w14:paraId="48F8A9AB" w14:textId="77777777" w:rsidTr="001F2B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CE3" w14:textId="77777777" w:rsidR="001F2B29" w:rsidRDefault="00456AEB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F2B29">
                <w:rPr>
                  <w:rFonts w:ascii="Arial" w:hAnsi="Arial" w:cs="Arial"/>
                  <w:color w:val="0000FF"/>
                  <w:sz w:val="20"/>
                  <w:szCs w:val="20"/>
                </w:rPr>
                <w:t>0601022</w:t>
              </w:r>
            </w:hyperlink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E33" w14:textId="77777777" w:rsidR="001F2B29" w:rsidRPr="003D1648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648">
              <w:rPr>
                <w:rFonts w:ascii="Arial" w:hAnsi="Arial" w:cs="Arial"/>
                <w:sz w:val="20"/>
              </w:rPr>
              <w:t>02785270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D4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C6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1D992" w14:textId="77777777" w:rsidR="001F2B29" w:rsidRDefault="001F2B29" w:rsidP="001F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840"/>
        <w:gridCol w:w="737"/>
      </w:tblGrid>
      <w:tr w:rsidR="001F2B29" w14:paraId="53B471E5" w14:textId="77777777" w:rsidTr="001F2B29">
        <w:tc>
          <w:tcPr>
            <w:tcW w:w="9060" w:type="dxa"/>
            <w:gridSpan w:val="3"/>
          </w:tcPr>
          <w:p w14:paraId="24545E5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муниципального образования (нужное отметить):</w:t>
            </w:r>
          </w:p>
        </w:tc>
      </w:tr>
      <w:tr w:rsidR="001F2B29" w14:paraId="1531A327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4C8237C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C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695357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ABA374B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2C4CBF2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округ.....................................................................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BB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FAC08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738A0C2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14E8102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округ..............................................................................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B0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EA83CF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FF6E336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427C0D1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 с внутригородским делением.............................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FC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281286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606F049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5D775D8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внутригородской район..................................................................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50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4D68DB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6873B4F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733CD55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внутригородская территория (внутригородское муниципальное образование) города федерального значения................................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F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4EB51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794424F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0CFAFF6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городское поселение.......................................................................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A4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B3FBF2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F0091B6" w14:textId="77777777" w:rsidTr="001F2B29">
        <w:tc>
          <w:tcPr>
            <w:tcW w:w="7483" w:type="dxa"/>
            <w:tcBorders>
              <w:right w:val="single" w:sz="4" w:space="0" w:color="auto"/>
            </w:tcBorders>
          </w:tcPr>
          <w:p w14:paraId="4DC0AB1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поселение.........................................................................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0E6" w14:textId="77777777" w:rsidR="001F2B29" w:rsidRPr="003D1648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2E53A7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2F2F2" w14:textId="77777777" w:rsidR="001F2B29" w:rsidRDefault="001F2B29" w:rsidP="001F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907"/>
        <w:gridCol w:w="1020"/>
        <w:gridCol w:w="1020"/>
      </w:tblGrid>
      <w:tr w:rsidR="001F2B29" w14:paraId="2DAE304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34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8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E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E3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02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по межселенной территории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F2B29" w14:paraId="1B82263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0D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7D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0F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96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FA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2B29" w14:paraId="76E7072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AD7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BDC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0BFB2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ADEF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DB9B7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4CF126F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545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55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земель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D5B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5A7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8B2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E19E129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202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BE3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EADA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A8B48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23CA7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FEEC064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DC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897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EA8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3BC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EE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870BDD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CBD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2E4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7F7F3D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ремонту, окраске и пошиву обуви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7D8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E149" w14:textId="3EBF3395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671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AFE8A1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793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B90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83C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3080" w14:textId="482AA6A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7DA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2CADB15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26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CBB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E49E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CFE8" w14:textId="2748587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C3B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9FBFBA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6C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751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AAC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3E1B" w14:textId="1D76BA7A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52E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142AB7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04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DAE6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изготовлению и ремонту мебели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979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C4D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3F8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FAFF8A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BD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DB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химической чистки и крашения, услуги прачечных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FF5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AA37" w14:textId="6EDCADB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DD7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C5C09F2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1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0E6A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строительству жилья и других построек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DA3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2D5" w14:textId="230125B1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B55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C91F8E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5C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E9D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бань и душевых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7F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B2E7" w14:textId="7E0FB3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1017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87EAE77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15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6D0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40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08E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19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EB0C84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C9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BF8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фотоателье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6FC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52A5" w14:textId="3B64D6F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6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7C9D669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47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A40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7CE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8EE0" w14:textId="2697899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00E1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CF86EB1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14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1C8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211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6CD4" w14:textId="1E8620C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F12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6BA017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53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F64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CC7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47DE" w14:textId="1AA336C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05A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0D85B3D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00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FF1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3C433F2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ремонту, окраске и пошиву обуви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38D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9E79" w14:textId="027824CB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33F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3D7D5E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B7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E8F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77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2D28" w14:textId="56282655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0F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431E01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91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2E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1E4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C66D" w14:textId="5D5379A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44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73C679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0F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383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изготовлению и ремонту мебели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DF0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5D0A" w14:textId="666DCB6F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38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30EFB31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E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8B9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химической чистки и крашения, услуги прачечных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78F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9184" w14:textId="1D225923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637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A9EA68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F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1EC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строительству жилья и других построек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70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D492" w14:textId="49C25833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D16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AF3F96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BC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8664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фотоателье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5FD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2E31F" w14:textId="3FBE771E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18C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614A33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C6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3B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D42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937E" w14:textId="08EC848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3E1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EAB5E11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10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8B1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прочих видов бытовых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7C4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3704" w14:textId="74A50595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724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EBAE59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470F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E95C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розничной торговли и общественного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B61D8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8DE6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99CF8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C95E2AA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47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6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28F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281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93F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F2B29" w14:paraId="7AFF206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95D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221"/>
            <w:bookmarkEnd w:id="0"/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2C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AE4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247A" w14:textId="597B2D4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1CC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69767F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62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60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AF6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533D2" w14:textId="798AF351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C46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902DC71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D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74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hyperlink w:anchor="Par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779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BDAB" w14:textId="62A571D2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817B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EB5A31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926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BF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гипермаркеты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A22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C6C9" w14:textId="000C67D3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BB1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C4BF04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B7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77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FCD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9D64" w14:textId="76F7B7A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D96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0E991A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AB0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FD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супермаркеты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066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042A" w14:textId="184D961B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B74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792072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87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2C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64E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4051" w14:textId="2AC645D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33D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A59EA3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93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29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продовольственные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C5D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D200" w14:textId="1372493C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01E5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4CA27A7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39A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7F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A84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F2E0" w14:textId="22704D81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6C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9AEF347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F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E1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непродовольственные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715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EA0C" w14:textId="495A0503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9BF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CDC9C1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7B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B8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043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8679" w14:textId="1D7F11F1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8C0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9AFE4AB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37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C1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минимаркеты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04C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350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5FD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EF5D839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FF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48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8C1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66E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CA57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134907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98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996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универмаги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0029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56D4" w14:textId="2EE019D4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014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F8DC90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A8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05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E80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11BA6" w14:textId="664B943C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97A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2E3EDD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AB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8A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5EA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28BED" w14:textId="7C82A0CD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CE7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2592D2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06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52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F76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C68C" w14:textId="3A5FE4F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BA4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032BBC7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EA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A6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hyperlink w:anchor="Par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магазины - дискаунтеры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0E8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6332" w14:textId="0BDFA163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6A6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950F17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58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2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6EC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540E" w14:textId="1D3F1BA6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8AC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760C135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2F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C1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71B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3067" w14:textId="19146A2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BEB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74A0D5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DB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B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858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0346" w14:textId="3F3817A8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28A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64C22C2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3DE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C8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палатки,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EAE9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3284" w14:textId="65F04D3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C81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ED670D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99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4A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235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E586" w14:textId="4ECE1D60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17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A43878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B0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B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88C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D825" w14:textId="5449DE24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DBB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73C5CED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2B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C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аптечные киоски и пункты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43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339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610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C4C201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50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AB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общедоступные столовые, закусочные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822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0B5F" w14:textId="30DBE4FE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1E3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ED368B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91A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E4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38B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A849" w14:textId="7CB88D3F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D04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801A05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E2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1C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615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5CB0" w14:textId="4F0FB3C1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9F2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0DFAE3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AE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E6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827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32F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69B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1F39D67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0E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63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A46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83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E01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7ACAAC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F3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94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D6BC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99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F7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7FE5DB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54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6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рестораны, кафе, бары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525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200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941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D41B26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0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5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E6E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D55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A29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AE5EED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08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BD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E0B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84A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09C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12FB785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14C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2D8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763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B65A6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B7972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47FA2BB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43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9C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спортивных сооружений - 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E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A3A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1A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85CC3C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7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88F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85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450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A8D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561CF0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0A56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64C0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общего числа спортивных сооружений: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F090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890CC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BC2EF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3973C5E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C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D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 с трибунами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699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D60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439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A160B5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88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07C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493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5FA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5A5C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CC78DA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4C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B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78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CD5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B8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5A1B09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15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6EA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A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844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552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5C78473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C3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1D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5E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C46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765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5C08EA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D5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E66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DC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4C6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05B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3441BCD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2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4B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C6A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D208" w14:textId="286FD559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3CD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8375C0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DA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BF3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3D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8418" w14:textId="65586FD3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4BA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2D738B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7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B9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детско-юношеских спортивных школ (включая филиалы)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8CF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17FB" w14:textId="0CC6F036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C4C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FF53FF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AB0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1B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самостоятельные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C82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529F" w14:textId="46F9F313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7A4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DE69C7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D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6E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4D7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B67C" w14:textId="7DEF073A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97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930BE5B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0E1F9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F5FF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Коммунальная сфера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724F4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58B6C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67E10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56AD46D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9B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77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C58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FC8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450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E8068AB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EC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C4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D6C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5E1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5A9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3DA50F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38F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B8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522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1D1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2E4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F6F6998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146B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1C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Вывезено за год твердых коммунальных отходов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186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C0D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01F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A2DB17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CD6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27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AA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85C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7C4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2829B75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2A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08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на объекты, используемые для обработки отходов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A2C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BE68" w14:textId="55F5286A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56E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29AF1F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28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C9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61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7590" w14:textId="391C5D86" w:rsidR="001F2B29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F57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B11FC0A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DC4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06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газовой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E98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F45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FFE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92FD61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CB2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20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DE5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27A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074D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2D9AE32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223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24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источников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BA8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F4B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716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AB57A4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75B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7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мощностью до 3 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7C41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A47E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10F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8D9FE2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B4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FB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111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874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866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2A0ABAE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0AD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C0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нуждающихся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F76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CB6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6BC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3043D162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6F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D8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001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5D7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343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64CDEF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45C1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33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D76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188D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845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5EAB23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2E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1F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AA07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A5D2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7BC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69BC20B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2B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D98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9EE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F63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FCC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101730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0DE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5C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8E9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431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D7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257925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778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D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канализационной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05D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719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8134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7FAC08F4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B78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6F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70A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805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DEE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F918C66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773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B1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ACB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DD4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AD2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BB6C8E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14E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2E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3B6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A39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9315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2F9E5F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44ECE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4218B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BBE00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8D5B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0CA3E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F0928E7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E10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11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лечебно-профилактических организаций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67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5CD2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C997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53695FCF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72ED3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871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BF6B4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83484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77A7B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D716D2A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39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89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986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8A0E" w14:textId="126E7EF8" w:rsidR="001F2B29" w:rsidRPr="000805BA" w:rsidRDefault="004D1E7B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AE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09B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EE46CA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5E85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CDE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жилья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A6DB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F965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375C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51B653E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C9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57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3491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637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75F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2C66B240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D3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7C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индивидуальных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68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21B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FCD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3DE7EBD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D11B89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1A524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Коллективные средства размещения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D2484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2B9C4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16B9B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4E7AD478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DE6B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8CD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коллективных средств размещения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498A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01D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322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09C09CE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DD8D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1E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F803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6DE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D79E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664253C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50B904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9988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Почтовая и телефонная связь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CCD06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63924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0652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11720464" w14:textId="77777777" w:rsidTr="001F2B2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9D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92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0EB6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0D6C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AFA5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29" w14:paraId="657534C5" w14:textId="77777777" w:rsidTr="001F2B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33B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C17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7070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49AF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A5FA" w14:textId="77777777" w:rsidR="001F2B29" w:rsidRDefault="001F2B29" w:rsidP="001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6584F" w14:textId="77777777" w:rsidR="001F2B29" w:rsidRDefault="001F2B29" w:rsidP="001F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6BA5F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лицо,</w:t>
      </w:r>
    </w:p>
    <w:p w14:paraId="3FC8A907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ответственное за предоставление</w:t>
      </w:r>
    </w:p>
    <w:p w14:paraId="10093535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первичных статистических данных </w:t>
      </w:r>
    </w:p>
    <w:p w14:paraId="4C4AE68E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(лицо, уполномоченное</w:t>
      </w:r>
    </w:p>
    <w:p w14:paraId="707BA72E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предоставлять первичные</w:t>
      </w:r>
    </w:p>
    <w:p w14:paraId="52C9887F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статистические данные от имени</w:t>
      </w:r>
    </w:p>
    <w:p w14:paraId="1886427C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юридического лица </w:t>
      </w:r>
      <w:r w:rsidRPr="00C142A7">
        <w:rPr>
          <w:rFonts w:ascii="Courier New" w:hAnsi="Courier New" w:cs="Courier New"/>
          <w:sz w:val="20"/>
          <w:szCs w:val="20"/>
          <w:u w:val="single"/>
        </w:rPr>
        <w:t xml:space="preserve">специалист по </w:t>
      </w:r>
      <w:proofErr w:type="gramStart"/>
      <w:r w:rsidRPr="00C142A7">
        <w:rPr>
          <w:rFonts w:ascii="Courier New" w:hAnsi="Courier New" w:cs="Courier New"/>
          <w:sz w:val="20"/>
          <w:szCs w:val="20"/>
          <w:u w:val="single"/>
        </w:rPr>
        <w:t>ГО,ЧС</w:t>
      </w:r>
      <w:proofErr w:type="gramEnd"/>
      <w:r>
        <w:rPr>
          <w:rFonts w:ascii="Courier New" w:hAnsi="Courier New" w:cs="Courier New"/>
          <w:sz w:val="20"/>
          <w:szCs w:val="20"/>
        </w:rPr>
        <w:t>(должность)</w:t>
      </w:r>
      <w:r w:rsidRPr="00C142A7">
        <w:rPr>
          <w:rFonts w:ascii="Courier New" w:hAnsi="Courier New" w:cs="Courier New"/>
          <w:sz w:val="20"/>
          <w:szCs w:val="20"/>
          <w:u w:val="single"/>
        </w:rPr>
        <w:t>Медлярская Яна Альбертовна</w:t>
      </w:r>
      <w:r>
        <w:rPr>
          <w:rFonts w:ascii="Courier New" w:hAnsi="Courier New" w:cs="Courier New"/>
          <w:sz w:val="20"/>
          <w:szCs w:val="20"/>
        </w:rPr>
        <w:t>(Ф.И.О.)</w:t>
      </w:r>
    </w:p>
    <w:p w14:paraId="71B15A6C" w14:textId="77777777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BE6D719" w14:textId="133EA992" w:rsidR="001F2B29" w:rsidRDefault="001F2B29" w:rsidP="001F2B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номер  контактного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телефона </w:t>
      </w:r>
      <w:r w:rsidRPr="00C142A7">
        <w:rPr>
          <w:rFonts w:ascii="Courier New" w:hAnsi="Courier New" w:cs="Courier New"/>
          <w:sz w:val="20"/>
          <w:szCs w:val="20"/>
          <w:u w:val="single"/>
        </w:rPr>
        <w:t>930-242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magistralni</w:t>
      </w:r>
      <w:proofErr w:type="spellEnd"/>
      <w:r w:rsidRPr="00C142A7"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 w:rsidRPr="00C142A7"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</w:t>
      </w:r>
      <w:r w:rsidR="004D1E7B"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4D1E7B">
        <w:rPr>
          <w:rFonts w:ascii="Courier New" w:hAnsi="Courier New" w:cs="Courier New"/>
          <w:sz w:val="20"/>
          <w:szCs w:val="20"/>
        </w:rPr>
        <w:t>мая</w:t>
      </w:r>
      <w:r>
        <w:rPr>
          <w:rFonts w:ascii="Courier New" w:hAnsi="Courier New" w:cs="Courier New"/>
          <w:sz w:val="20"/>
          <w:szCs w:val="20"/>
        </w:rPr>
        <w:t xml:space="preserve"> 2020 год</w:t>
      </w:r>
    </w:p>
    <w:p w14:paraId="21D6A949" w14:textId="77777777" w:rsidR="001F2B29" w:rsidRDefault="001F2B29" w:rsidP="001F2B29"/>
    <w:p w14:paraId="10D0A02D" w14:textId="77777777" w:rsidR="0017579C" w:rsidRDefault="0017579C"/>
    <w:sectPr w:rsidR="0017579C" w:rsidSect="001F2B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0"/>
    <w:rsid w:val="0017579C"/>
    <w:rsid w:val="001F2B29"/>
    <w:rsid w:val="00456AEB"/>
    <w:rsid w:val="004D1E7B"/>
    <w:rsid w:val="009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BC49"/>
  <w15:chartTrackingRefBased/>
  <w15:docId w15:val="{6035F2D2-EC30-4D8F-BF90-D545BE5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B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47AD332C0A26027EE9C1E013C7A0A913E1499B0C10CA8A4AF3ED6038896CA4A5A39D7904C146E9225E647C9ED48E8A178ED72DB32ETCR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747AD332C0A26027EF5C1E713C7A0AF17E2459E0F4DC08213FFEF6737D67BA3ECAF9C7906C546E47D5B716DC6DB849C098CCB31B12CCETDR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47AD332C0A26027EF5C1E713C7A0AF17E2459E0F4DC08213FFEF6737D67BB1ECF7907B0FDA41E0680D202BT9R3G" TargetMode="External"/><Relationship Id="rId5" Type="http://schemas.openxmlformats.org/officeDocument/2006/relationships/hyperlink" Target="consultantplus://offline/ref=09C747AD332C0A26027EF5C1E713C7A0AF10E648900C10CA8A4AF3ED6038896CA4A5A39D7907C449E9225E647C9ED48E8A178ED72DB32ETCR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9C747AD332C0A26027EF5C1E713C7A0AF10E1469C024DC08213FFEF6737D67BA3ECAF9B7007C04AB6274B752491DE98941592CB2FB1T2R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2021-05-12T11:39:00Z</dcterms:created>
  <dcterms:modified xsi:type="dcterms:W3CDTF">2021-05-19T05:55:00Z</dcterms:modified>
</cp:coreProperties>
</file>