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75" w:rsidRPr="006A3E02" w:rsidRDefault="00E24F75" w:rsidP="00E24F75">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АДМИНИСТРАЦИЯ МАГИСТРАЛЬНОГО СЕЛЬСКОГО ПОСЕЛЕНИЯ</w:t>
      </w:r>
    </w:p>
    <w:p w:rsidR="00E24F75" w:rsidRPr="006A3E02" w:rsidRDefault="00E24F75" w:rsidP="00E24F75">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E24F75" w:rsidRPr="006A3E02" w:rsidRDefault="00E24F75" w:rsidP="00E24F75">
      <w:pPr>
        <w:pStyle w:val="ConsPlusNonformat"/>
        <w:widowControl/>
      </w:pPr>
      <w:r w:rsidRPr="006A3E02">
        <w:t xml:space="preserve">                             </w:t>
      </w:r>
    </w:p>
    <w:p w:rsidR="00E24F75" w:rsidRPr="006A3E02" w:rsidRDefault="00E24F75" w:rsidP="00E24F75">
      <w:pPr>
        <w:pStyle w:val="ConsPlusNonformat"/>
        <w:widowControl/>
      </w:pPr>
      <w:r w:rsidRPr="006A3E02">
        <w:t xml:space="preserve">                             </w:t>
      </w:r>
    </w:p>
    <w:p w:rsidR="00E24F75" w:rsidRDefault="00E24F75" w:rsidP="00E24F75">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E24F75" w:rsidRPr="006A3E02" w:rsidRDefault="00E24F75" w:rsidP="00E24F75">
      <w:pPr>
        <w:pStyle w:val="ConsPlusNonformat"/>
        <w:widowControl/>
        <w:jc w:val="center"/>
        <w:rPr>
          <w:rFonts w:ascii="Times New Roman" w:hAnsi="Times New Roman" w:cs="Times New Roman"/>
          <w:b/>
          <w:sz w:val="27"/>
          <w:szCs w:val="27"/>
        </w:rPr>
      </w:pPr>
    </w:p>
    <w:p w:rsidR="00E24F75" w:rsidRPr="006A3E02" w:rsidRDefault="00E24F75" w:rsidP="00E24F75">
      <w:pPr>
        <w:pStyle w:val="ConsPlusNonformat"/>
        <w:widowControl/>
      </w:pPr>
    </w:p>
    <w:p w:rsidR="00E24F75" w:rsidRPr="00401C78" w:rsidRDefault="00401C78" w:rsidP="00E24F75">
      <w:pPr>
        <w:pStyle w:val="ConsPlusNonformat"/>
        <w:widowControl/>
        <w:rPr>
          <w:rFonts w:ascii="Times New Roman" w:hAnsi="Times New Roman" w:cs="Times New Roman"/>
          <w:sz w:val="28"/>
          <w:szCs w:val="28"/>
        </w:rPr>
      </w:pPr>
      <w:bookmarkStart w:id="0" w:name="_GoBack"/>
      <w:r w:rsidRPr="00401C78">
        <w:rPr>
          <w:rFonts w:ascii="Times New Roman" w:hAnsi="Times New Roman" w:cs="Times New Roman"/>
          <w:sz w:val="28"/>
          <w:szCs w:val="28"/>
        </w:rPr>
        <w:t>06.05.2020</w:t>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r>
      <w:r w:rsidRPr="00401C78">
        <w:rPr>
          <w:rFonts w:ascii="Times New Roman" w:hAnsi="Times New Roman" w:cs="Times New Roman"/>
          <w:sz w:val="28"/>
          <w:szCs w:val="28"/>
        </w:rPr>
        <w:tab/>
        <w:t>№ 54</w:t>
      </w:r>
    </w:p>
    <w:bookmarkEnd w:id="0"/>
    <w:p w:rsidR="00E24F75" w:rsidRPr="006A3E02" w:rsidRDefault="00E24F75" w:rsidP="00E24F75">
      <w:pPr>
        <w:pStyle w:val="ConsPlusNonformat"/>
        <w:widowControl/>
      </w:pPr>
    </w:p>
    <w:p w:rsidR="00B64B74" w:rsidRPr="005053B8" w:rsidRDefault="005053B8" w:rsidP="00401C78">
      <w:pPr>
        <w:pStyle w:val="ac"/>
        <w:jc w:val="both"/>
        <w:rPr>
          <w:rFonts w:ascii="Times New Roman" w:hAnsi="Times New Roman" w:cs="Times New Roman"/>
          <w:sz w:val="28"/>
          <w:szCs w:val="28"/>
        </w:rPr>
      </w:pPr>
      <w:r w:rsidRPr="005053B8">
        <w:rPr>
          <w:rFonts w:ascii="Times New Roman" w:hAnsi="Times New Roman" w:cs="Times New Roman"/>
          <w:sz w:val="28"/>
          <w:szCs w:val="28"/>
        </w:rPr>
        <w:t>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w:t>
      </w:r>
    </w:p>
    <w:p w:rsidR="007D26A2" w:rsidRPr="007D26A2" w:rsidRDefault="007D26A2" w:rsidP="007D26A2">
      <w:pPr>
        <w:pStyle w:val="ac"/>
        <w:ind w:firstLine="567"/>
        <w:jc w:val="both"/>
        <w:rPr>
          <w:rFonts w:ascii="Times New Roman" w:hAnsi="Times New Roman" w:cs="Times New Roman"/>
          <w:sz w:val="28"/>
          <w:szCs w:val="28"/>
        </w:rPr>
      </w:pPr>
    </w:p>
    <w:p w:rsidR="00275E82"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 xml:space="preserve">В соответствии с </w:t>
      </w:r>
      <w:hyperlink r:id="rId7" w:tooltip="&quot;Жилищный кодекс Российской Федерации&quot; от 29.12.2004 N 188-ФЗ (ред. от 29.12.2014){КонсультантПлюс}" w:history="1">
        <w:r w:rsidRPr="005053B8">
          <w:rPr>
            <w:rFonts w:ascii="Times New Roman" w:hAnsi="Times New Roman" w:cs="Times New Roman"/>
            <w:sz w:val="28"/>
            <w:szCs w:val="28"/>
          </w:rPr>
          <w:t xml:space="preserve">частью 6 статьи </w:t>
        </w:r>
      </w:hyperlink>
      <w:hyperlink r:id="rId8" w:tooltip="&quot;Жилищный кодекс Российской Федерации&quot; от 29.12.2004 N 188-ФЗ (ред. от 29.12.2014){КонсультантПлюс}" w:history="1">
        <w:r w:rsidRPr="005053B8">
          <w:rPr>
            <w:rFonts w:ascii="Times New Roman" w:hAnsi="Times New Roman" w:cs="Times New Roman"/>
            <w:sz w:val="28"/>
            <w:szCs w:val="28"/>
          </w:rPr>
          <w:t>91.14</w:t>
        </w:r>
      </w:hyperlink>
      <w:r w:rsidRPr="005053B8">
        <w:rPr>
          <w:rFonts w:ascii="Times New Roman" w:hAnsi="Times New Roman" w:cs="Times New Roman"/>
          <w:sz w:val="28"/>
          <w:szCs w:val="28"/>
        </w:rPr>
        <w:t xml:space="preserve"> Жилищного кодекса Российской Федерации, Федеральным </w:t>
      </w:r>
      <w:hyperlink r:id="rId9"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sidRPr="005053B8">
          <w:rPr>
            <w:rFonts w:ascii="Times New Roman" w:hAnsi="Times New Roman" w:cs="Times New Roman"/>
            <w:sz w:val="28"/>
            <w:szCs w:val="28"/>
          </w:rPr>
          <w:t>законом</w:t>
        </w:r>
      </w:hyperlink>
      <w:r w:rsidRPr="005053B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руководствуясь Уставом </w:t>
      </w:r>
      <w:r w:rsidR="00275E82" w:rsidRPr="005053B8">
        <w:rPr>
          <w:rFonts w:ascii="Times New Roman" w:hAnsi="Times New Roman" w:cs="Times New Roman"/>
          <w:sz w:val="28"/>
          <w:szCs w:val="28"/>
        </w:rPr>
        <w:t xml:space="preserve">Магистрального сельского поселения Омского муниципального района Омской области, </w:t>
      </w:r>
      <w:r w:rsidR="003D5DBE" w:rsidRPr="005053B8">
        <w:rPr>
          <w:rFonts w:ascii="Times New Roman" w:hAnsi="Times New Roman" w:cs="Times New Roman"/>
          <w:sz w:val="28"/>
          <w:szCs w:val="28"/>
        </w:rPr>
        <w:t>Администрация Магистрального сельского поселения Омского муниципального района Омской области</w:t>
      </w:r>
      <w:r w:rsidR="007D26A2" w:rsidRPr="005053B8">
        <w:rPr>
          <w:rFonts w:ascii="Times New Roman" w:hAnsi="Times New Roman" w:cs="Times New Roman"/>
          <w:sz w:val="28"/>
          <w:szCs w:val="28"/>
        </w:rPr>
        <w:t>,</w:t>
      </w:r>
      <w:r w:rsidR="00275E82" w:rsidRPr="005053B8">
        <w:rPr>
          <w:rFonts w:ascii="Times New Roman" w:hAnsi="Times New Roman" w:cs="Times New Roman"/>
          <w:sz w:val="28"/>
          <w:szCs w:val="28"/>
        </w:rPr>
        <w:t xml:space="preserve"> </w:t>
      </w:r>
    </w:p>
    <w:p w:rsidR="00E24F75" w:rsidRPr="00B64B74" w:rsidRDefault="00E24F75" w:rsidP="00B64B74">
      <w:pPr>
        <w:pStyle w:val="ac"/>
        <w:ind w:firstLine="567"/>
        <w:jc w:val="both"/>
        <w:rPr>
          <w:rFonts w:ascii="Times New Roman" w:hAnsi="Times New Roman" w:cs="Times New Roman"/>
          <w:sz w:val="28"/>
          <w:szCs w:val="28"/>
        </w:rPr>
      </w:pPr>
    </w:p>
    <w:p w:rsidR="002E5688" w:rsidRPr="00B64B74" w:rsidRDefault="003D5DBE" w:rsidP="00B64B74">
      <w:pPr>
        <w:pStyle w:val="ac"/>
        <w:ind w:firstLine="567"/>
        <w:jc w:val="both"/>
        <w:rPr>
          <w:rFonts w:ascii="Times New Roman" w:hAnsi="Times New Roman" w:cs="Times New Roman"/>
          <w:sz w:val="28"/>
          <w:szCs w:val="28"/>
        </w:rPr>
      </w:pPr>
      <w:r w:rsidRPr="00B64B74">
        <w:rPr>
          <w:rFonts w:ascii="Times New Roman" w:hAnsi="Times New Roman" w:cs="Times New Roman"/>
          <w:sz w:val="28"/>
          <w:szCs w:val="28"/>
        </w:rPr>
        <w:t>ПОСТАНОВЛЯЕТ</w:t>
      </w:r>
      <w:r w:rsidR="00E24F75" w:rsidRPr="00B64B74">
        <w:rPr>
          <w:rFonts w:ascii="Times New Roman" w:hAnsi="Times New Roman" w:cs="Times New Roman"/>
          <w:sz w:val="28"/>
          <w:szCs w:val="28"/>
        </w:rPr>
        <w:t>:</w:t>
      </w:r>
    </w:p>
    <w:p w:rsidR="002E5688" w:rsidRPr="00B64B74" w:rsidRDefault="002E5688" w:rsidP="00B64B74">
      <w:pPr>
        <w:pStyle w:val="ac"/>
        <w:ind w:firstLine="567"/>
        <w:jc w:val="both"/>
        <w:rPr>
          <w:rFonts w:ascii="Times New Roman" w:hAnsi="Times New Roman" w:cs="Times New Roman"/>
          <w:sz w:val="28"/>
          <w:szCs w:val="28"/>
        </w:rPr>
      </w:pPr>
    </w:p>
    <w:p w:rsidR="00B64B74" w:rsidRPr="00B64B74" w:rsidRDefault="002E5688" w:rsidP="00B64B74">
      <w:pPr>
        <w:pStyle w:val="ac"/>
        <w:ind w:firstLine="567"/>
        <w:jc w:val="both"/>
        <w:rPr>
          <w:rFonts w:ascii="Times New Roman" w:hAnsi="Times New Roman" w:cs="Times New Roman"/>
          <w:sz w:val="28"/>
          <w:szCs w:val="28"/>
        </w:rPr>
      </w:pPr>
      <w:r w:rsidRPr="00B64B74">
        <w:rPr>
          <w:rFonts w:ascii="Times New Roman" w:hAnsi="Times New Roman" w:cs="Times New Roman"/>
          <w:sz w:val="28"/>
          <w:szCs w:val="28"/>
        </w:rPr>
        <w:t xml:space="preserve">1. </w:t>
      </w:r>
      <w:r w:rsidR="00B64B74" w:rsidRPr="00B64B74">
        <w:rPr>
          <w:rFonts w:ascii="Times New Roman" w:hAnsi="Times New Roman" w:cs="Times New Roman"/>
          <w:sz w:val="28"/>
          <w:szCs w:val="28"/>
        </w:rPr>
        <w:t xml:space="preserve">Утвердить </w:t>
      </w:r>
      <w:r w:rsidR="005053B8">
        <w:rPr>
          <w:rFonts w:ascii="Times New Roman" w:hAnsi="Times New Roman" w:cs="Times New Roman"/>
          <w:sz w:val="28"/>
          <w:szCs w:val="28"/>
        </w:rPr>
        <w:t>Требования</w:t>
      </w:r>
      <w:r w:rsidR="005053B8" w:rsidRPr="005053B8">
        <w:rPr>
          <w:rFonts w:ascii="Times New Roman" w:hAnsi="Times New Roman" w:cs="Times New Roman"/>
          <w:sz w:val="28"/>
          <w:szCs w:val="28"/>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w:t>
      </w:r>
      <w:r w:rsidR="005053B8">
        <w:rPr>
          <w:rFonts w:ascii="Times New Roman" w:hAnsi="Times New Roman" w:cs="Times New Roman"/>
          <w:sz w:val="28"/>
          <w:szCs w:val="28"/>
        </w:rPr>
        <w:t xml:space="preserve">, </w:t>
      </w:r>
      <w:r w:rsidR="00B64B74" w:rsidRPr="00B64B74">
        <w:rPr>
          <w:rFonts w:ascii="Times New Roman" w:hAnsi="Times New Roman" w:cs="Times New Roman"/>
          <w:sz w:val="28"/>
          <w:szCs w:val="28"/>
        </w:rPr>
        <w:t xml:space="preserve">согласно </w:t>
      </w:r>
      <w:r w:rsidR="005053B8" w:rsidRPr="00B64B74">
        <w:rPr>
          <w:rFonts w:ascii="Times New Roman" w:hAnsi="Times New Roman" w:cs="Times New Roman"/>
          <w:sz w:val="28"/>
          <w:szCs w:val="28"/>
        </w:rPr>
        <w:t xml:space="preserve">приложению, </w:t>
      </w:r>
      <w:r w:rsidR="005053B8">
        <w:rPr>
          <w:rFonts w:ascii="Times New Roman" w:hAnsi="Times New Roman" w:cs="Times New Roman"/>
          <w:sz w:val="28"/>
          <w:szCs w:val="28"/>
        </w:rPr>
        <w:t>к</w:t>
      </w:r>
      <w:r w:rsidR="00F071B0">
        <w:rPr>
          <w:rFonts w:ascii="Times New Roman" w:hAnsi="Times New Roman" w:cs="Times New Roman"/>
          <w:sz w:val="28"/>
          <w:szCs w:val="28"/>
        </w:rPr>
        <w:t xml:space="preserve"> настоящему постановлению</w:t>
      </w:r>
      <w:r w:rsidR="00B64B74" w:rsidRPr="00B64B74">
        <w:rPr>
          <w:rFonts w:ascii="Times New Roman" w:hAnsi="Times New Roman" w:cs="Times New Roman"/>
          <w:sz w:val="28"/>
          <w:szCs w:val="28"/>
        </w:rPr>
        <w:t>.</w:t>
      </w:r>
    </w:p>
    <w:p w:rsidR="002E5688" w:rsidRPr="00C75102" w:rsidRDefault="002E5688" w:rsidP="00B64B74">
      <w:pPr>
        <w:pStyle w:val="ac"/>
        <w:ind w:firstLine="567"/>
        <w:jc w:val="both"/>
        <w:rPr>
          <w:rFonts w:ascii="Times New Roman" w:hAnsi="Times New Roman" w:cs="Times New Roman"/>
          <w:color w:val="auto"/>
          <w:sz w:val="28"/>
          <w:szCs w:val="28"/>
        </w:rPr>
      </w:pPr>
      <w:r w:rsidRPr="00C75102">
        <w:rPr>
          <w:rFonts w:ascii="Times New Roman" w:hAnsi="Times New Roman" w:cs="Times New Roman"/>
          <w:color w:val="auto"/>
          <w:sz w:val="28"/>
          <w:szCs w:val="28"/>
        </w:rPr>
        <w:t>2.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«Интернет».</w:t>
      </w:r>
    </w:p>
    <w:p w:rsidR="002E5688" w:rsidRPr="00C75102" w:rsidRDefault="002E5688" w:rsidP="00C75102">
      <w:pPr>
        <w:tabs>
          <w:tab w:val="left" w:pos="567"/>
        </w:tabs>
        <w:ind w:firstLine="360"/>
        <w:jc w:val="both"/>
        <w:rPr>
          <w:rFonts w:ascii="Times New Roman" w:hAnsi="Times New Roman" w:cs="Times New Roman"/>
          <w:sz w:val="28"/>
          <w:szCs w:val="28"/>
        </w:rPr>
      </w:pPr>
      <w:r w:rsidRPr="00C75102">
        <w:rPr>
          <w:rFonts w:ascii="Times New Roman" w:hAnsi="Times New Roman" w:cs="Times New Roman"/>
          <w:color w:val="auto"/>
          <w:sz w:val="28"/>
          <w:szCs w:val="28"/>
        </w:rPr>
        <w:tab/>
        <w:t>3. Контроль за исполнением</w:t>
      </w:r>
      <w:r w:rsidRPr="00C75102">
        <w:rPr>
          <w:rFonts w:ascii="Times New Roman" w:hAnsi="Times New Roman" w:cs="Times New Roman"/>
          <w:sz w:val="28"/>
          <w:szCs w:val="28"/>
        </w:rPr>
        <w:t xml:space="preserve"> настоящего постановления оставляю за собой.</w:t>
      </w:r>
    </w:p>
    <w:p w:rsidR="002E5688" w:rsidRPr="00C75102" w:rsidRDefault="002E5688" w:rsidP="00C75102">
      <w:pPr>
        <w:ind w:firstLine="567"/>
        <w:jc w:val="both"/>
        <w:rPr>
          <w:rFonts w:ascii="Times New Roman" w:hAnsi="Times New Roman" w:cs="Times New Roman"/>
          <w:sz w:val="28"/>
          <w:szCs w:val="28"/>
        </w:rPr>
      </w:pPr>
    </w:p>
    <w:p w:rsidR="002E5688" w:rsidRPr="00C75102" w:rsidRDefault="002E5688" w:rsidP="00C75102">
      <w:pPr>
        <w:ind w:firstLine="708"/>
        <w:jc w:val="both"/>
        <w:rPr>
          <w:rFonts w:ascii="Times New Roman" w:hAnsi="Times New Roman" w:cs="Times New Roman"/>
          <w:sz w:val="28"/>
          <w:szCs w:val="28"/>
        </w:rPr>
      </w:pPr>
    </w:p>
    <w:p w:rsidR="002E5688" w:rsidRPr="00C75102" w:rsidRDefault="002E5688" w:rsidP="00C75102">
      <w:pPr>
        <w:jc w:val="both"/>
        <w:rPr>
          <w:rFonts w:ascii="Times New Roman" w:hAnsi="Times New Roman" w:cs="Times New Roman"/>
          <w:sz w:val="28"/>
          <w:szCs w:val="28"/>
        </w:rPr>
      </w:pPr>
      <w:r w:rsidRPr="00C75102">
        <w:rPr>
          <w:rFonts w:ascii="Times New Roman" w:hAnsi="Times New Roman" w:cs="Times New Roman"/>
          <w:sz w:val="28"/>
          <w:szCs w:val="28"/>
        </w:rPr>
        <w:t>Глава Магистрального</w:t>
      </w:r>
    </w:p>
    <w:p w:rsidR="002E5688" w:rsidRPr="00C75102" w:rsidRDefault="002E5688" w:rsidP="00C75102">
      <w:pPr>
        <w:jc w:val="both"/>
        <w:rPr>
          <w:rFonts w:ascii="Times New Roman" w:hAnsi="Times New Roman" w:cs="Times New Roman"/>
          <w:sz w:val="28"/>
          <w:szCs w:val="28"/>
        </w:rPr>
      </w:pPr>
      <w:r w:rsidRPr="00C75102">
        <w:rPr>
          <w:rFonts w:ascii="Times New Roman" w:hAnsi="Times New Roman" w:cs="Times New Roman"/>
          <w:sz w:val="28"/>
          <w:szCs w:val="28"/>
        </w:rPr>
        <w:t>сельского поселения</w:t>
      </w:r>
      <w:r w:rsidRPr="00C75102">
        <w:rPr>
          <w:rFonts w:ascii="Times New Roman" w:hAnsi="Times New Roman" w:cs="Times New Roman"/>
          <w:sz w:val="28"/>
          <w:szCs w:val="28"/>
        </w:rPr>
        <w:tab/>
        <w:t xml:space="preserve">                                           </w:t>
      </w:r>
      <w:r w:rsidRPr="00C75102">
        <w:rPr>
          <w:rFonts w:ascii="Times New Roman" w:hAnsi="Times New Roman" w:cs="Times New Roman"/>
          <w:sz w:val="28"/>
          <w:szCs w:val="28"/>
        </w:rPr>
        <w:tab/>
      </w:r>
      <w:r w:rsidRPr="00C75102">
        <w:rPr>
          <w:rFonts w:ascii="Times New Roman" w:hAnsi="Times New Roman" w:cs="Times New Roman"/>
          <w:sz w:val="28"/>
          <w:szCs w:val="28"/>
        </w:rPr>
        <w:tab/>
        <w:t xml:space="preserve">               В.А. Фаст</w:t>
      </w:r>
    </w:p>
    <w:p w:rsidR="00C93D6A" w:rsidRDefault="00C93D6A" w:rsidP="00C75102">
      <w:pPr>
        <w:jc w:val="both"/>
        <w:rPr>
          <w:rFonts w:ascii="Times New Roman" w:hAnsi="Times New Roman" w:cs="Times New Roman"/>
          <w:sz w:val="28"/>
          <w:szCs w:val="28"/>
        </w:rPr>
      </w:pPr>
    </w:p>
    <w:p w:rsidR="00F071B0" w:rsidRDefault="00F071B0" w:rsidP="00C75102">
      <w:pPr>
        <w:jc w:val="both"/>
        <w:rPr>
          <w:rFonts w:ascii="Times New Roman" w:hAnsi="Times New Roman" w:cs="Times New Roman"/>
          <w:sz w:val="28"/>
          <w:szCs w:val="28"/>
        </w:rPr>
      </w:pPr>
    </w:p>
    <w:p w:rsidR="00F071B0" w:rsidRPr="00F071B0" w:rsidRDefault="005053B8"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lastRenderedPageBreak/>
        <w:t>Приложение к</w:t>
      </w:r>
      <w:r w:rsidR="00F071B0" w:rsidRPr="00F071B0">
        <w:rPr>
          <w:rFonts w:ascii="Times New Roman" w:hAnsi="Times New Roman" w:cs="Times New Roman"/>
          <w:sz w:val="22"/>
          <w:szCs w:val="22"/>
        </w:rPr>
        <w:t xml:space="preserve"> постановлению</w:t>
      </w:r>
    </w:p>
    <w:p w:rsidR="00F071B0" w:rsidRPr="00F071B0" w:rsidRDefault="00F071B0"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t>администрации Магистрального сельского поселения</w:t>
      </w:r>
    </w:p>
    <w:p w:rsidR="00F071B0" w:rsidRPr="00F071B0" w:rsidRDefault="00F071B0"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t>Омского муниципального района</w:t>
      </w:r>
    </w:p>
    <w:p w:rsidR="00F071B0" w:rsidRPr="00F071B0" w:rsidRDefault="00F071B0"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t>Омской области</w:t>
      </w:r>
    </w:p>
    <w:p w:rsidR="00F071B0" w:rsidRPr="00F071B0" w:rsidRDefault="00F071B0" w:rsidP="00F071B0">
      <w:pPr>
        <w:pStyle w:val="ac"/>
        <w:ind w:firstLine="567"/>
        <w:jc w:val="right"/>
        <w:rPr>
          <w:rFonts w:ascii="Times New Roman" w:hAnsi="Times New Roman" w:cs="Times New Roman"/>
          <w:sz w:val="28"/>
          <w:szCs w:val="28"/>
        </w:rPr>
      </w:pPr>
      <w:r>
        <w:rPr>
          <w:rFonts w:ascii="Times New Roman" w:hAnsi="Times New Roman" w:cs="Times New Roman"/>
          <w:sz w:val="22"/>
          <w:szCs w:val="22"/>
        </w:rPr>
        <w:t>от 06.05.</w:t>
      </w:r>
      <w:r w:rsidRPr="00F071B0">
        <w:rPr>
          <w:rFonts w:ascii="Times New Roman" w:hAnsi="Times New Roman" w:cs="Times New Roman"/>
          <w:sz w:val="22"/>
          <w:szCs w:val="22"/>
        </w:rPr>
        <w:t xml:space="preserve">2020 года № </w:t>
      </w:r>
      <w:r w:rsidR="005053B8">
        <w:rPr>
          <w:rFonts w:ascii="Times New Roman" w:hAnsi="Times New Roman" w:cs="Times New Roman"/>
          <w:sz w:val="22"/>
          <w:szCs w:val="22"/>
        </w:rPr>
        <w:t>54</w:t>
      </w:r>
    </w:p>
    <w:p w:rsidR="00F071B0" w:rsidRPr="00F071B0" w:rsidRDefault="00F071B0" w:rsidP="00F071B0">
      <w:pPr>
        <w:pStyle w:val="ac"/>
        <w:ind w:firstLine="567"/>
        <w:jc w:val="both"/>
        <w:rPr>
          <w:rFonts w:ascii="Times New Roman" w:hAnsi="Times New Roman" w:cs="Times New Roman"/>
          <w:sz w:val="28"/>
          <w:szCs w:val="28"/>
        </w:rPr>
      </w:pPr>
    </w:p>
    <w:p w:rsidR="00F071B0" w:rsidRPr="00F071B0" w:rsidRDefault="00F071B0" w:rsidP="00F071B0">
      <w:pPr>
        <w:pStyle w:val="ac"/>
        <w:ind w:firstLine="567"/>
        <w:jc w:val="both"/>
        <w:rPr>
          <w:rFonts w:ascii="Times New Roman" w:hAnsi="Times New Roman" w:cs="Times New Roman"/>
          <w:sz w:val="28"/>
          <w:szCs w:val="28"/>
        </w:rPr>
      </w:pPr>
    </w:p>
    <w:p w:rsidR="005053B8" w:rsidRPr="005053B8" w:rsidRDefault="005053B8" w:rsidP="005053B8">
      <w:pPr>
        <w:pStyle w:val="ac"/>
        <w:jc w:val="center"/>
        <w:rPr>
          <w:rFonts w:ascii="Times New Roman" w:hAnsi="Times New Roman" w:cs="Times New Roman"/>
          <w:sz w:val="28"/>
          <w:szCs w:val="28"/>
        </w:rPr>
      </w:pPr>
      <w:r w:rsidRPr="005053B8">
        <w:rPr>
          <w:rFonts w:ascii="Times New Roman" w:hAnsi="Times New Roman" w:cs="Times New Roman"/>
          <w:sz w:val="28"/>
          <w:szCs w:val="28"/>
        </w:rP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w:t>
      </w:r>
    </w:p>
    <w:p w:rsidR="005053B8" w:rsidRPr="005053B8" w:rsidRDefault="005053B8" w:rsidP="005053B8">
      <w:pPr>
        <w:pStyle w:val="ac"/>
        <w:jc w:val="center"/>
        <w:rPr>
          <w:rFonts w:ascii="Times New Roman" w:hAnsi="Times New Roman" w:cs="Times New Roman"/>
          <w:sz w:val="28"/>
          <w:szCs w:val="28"/>
        </w:rPr>
      </w:pPr>
      <w:r w:rsidRPr="005053B8">
        <w:rPr>
          <w:rFonts w:ascii="Times New Roman" w:hAnsi="Times New Roman" w:cs="Times New Roman"/>
          <w:sz w:val="28"/>
          <w:szCs w:val="28"/>
        </w:rPr>
        <w:t>количестве жилых помещений, которые могут быть предоставлены</w:t>
      </w:r>
    </w:p>
    <w:p w:rsidR="005053B8" w:rsidRPr="00BB1509" w:rsidRDefault="005053B8" w:rsidP="005053B8">
      <w:pPr>
        <w:pStyle w:val="ac"/>
        <w:jc w:val="center"/>
        <w:rPr>
          <w:b/>
          <w:bCs/>
          <w:sz w:val="26"/>
          <w:szCs w:val="26"/>
        </w:rPr>
      </w:pPr>
      <w:r w:rsidRPr="005053B8">
        <w:rPr>
          <w:rFonts w:ascii="Times New Roman" w:hAnsi="Times New Roman" w:cs="Times New Roman"/>
          <w:sz w:val="28"/>
          <w:szCs w:val="28"/>
        </w:rPr>
        <w:t>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w:t>
      </w:r>
    </w:p>
    <w:p w:rsidR="005053B8" w:rsidRPr="00BB1509" w:rsidRDefault="005053B8" w:rsidP="005053B8">
      <w:pPr>
        <w:autoSpaceDE w:val="0"/>
        <w:autoSpaceDN w:val="0"/>
        <w:adjustRightInd w:val="0"/>
        <w:ind w:firstLine="720"/>
        <w:jc w:val="center"/>
        <w:outlineLvl w:val="1"/>
        <w:rPr>
          <w:bCs/>
          <w:sz w:val="26"/>
          <w:szCs w:val="26"/>
        </w:rPr>
      </w:pPr>
    </w:p>
    <w:p w:rsidR="005053B8"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1. Настоящие Требования применяются администрацией Магистрального сельского поселения Омского муниципального района Омской области в целях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w:t>
      </w:r>
    </w:p>
    <w:p w:rsidR="005053B8"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2. Информирование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производится путём:</w:t>
      </w:r>
    </w:p>
    <w:p w:rsidR="005053B8"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а) размещения информации на официальном сайте администрации Магистрального сельского поселения Омского муниципального района Омской области в сети интернет;</w:t>
      </w:r>
    </w:p>
    <w:p w:rsidR="005053B8" w:rsidRPr="005053B8" w:rsidRDefault="005053B8" w:rsidP="005053B8">
      <w:pPr>
        <w:pStyle w:val="ac"/>
        <w:ind w:firstLine="567"/>
        <w:jc w:val="both"/>
        <w:rPr>
          <w:rFonts w:ascii="Times New Roman" w:hAnsi="Times New Roman" w:cs="Times New Roman"/>
          <w:i/>
          <w:sz w:val="28"/>
          <w:szCs w:val="28"/>
          <w:u w:val="single"/>
        </w:rPr>
      </w:pPr>
      <w:r w:rsidRPr="005053B8">
        <w:rPr>
          <w:rFonts w:ascii="Times New Roman" w:hAnsi="Times New Roman" w:cs="Times New Roman"/>
          <w:sz w:val="28"/>
          <w:szCs w:val="28"/>
        </w:rPr>
        <w:t>б) публикации информации в официальном печатном издании, предназначенном для опубликования муниципальных нормативных правовых актов в соответствии с Уставом либо нормативным правовым актом Совета Магистрального сельского поселения Омского муниципального района Омской области;</w:t>
      </w:r>
    </w:p>
    <w:p w:rsidR="005053B8"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в) предоставления письменной информации по обращениям граждан, принятых на учет нуждающихся в предоставлении жилых помещений по договорам найма жилых помещений жилищного фонда социального использования.</w:t>
      </w:r>
    </w:p>
    <w:p w:rsidR="005053B8" w:rsidRPr="001E7670" w:rsidRDefault="005053B8" w:rsidP="005053B8">
      <w:pPr>
        <w:pStyle w:val="ac"/>
        <w:ind w:firstLine="567"/>
        <w:jc w:val="both"/>
        <w:rPr>
          <w:rFonts w:ascii="Times New Roman" w:hAnsi="Times New Roman" w:cs="Times New Roman"/>
          <w:color w:val="auto"/>
          <w:sz w:val="28"/>
          <w:szCs w:val="28"/>
        </w:rPr>
      </w:pPr>
      <w:r w:rsidRPr="005053B8">
        <w:rPr>
          <w:rFonts w:ascii="Times New Roman" w:hAnsi="Times New Roman" w:cs="Times New Roman"/>
          <w:sz w:val="28"/>
          <w:szCs w:val="28"/>
        </w:rPr>
        <w:t xml:space="preserve">3.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Магистрального сельского </w:t>
      </w:r>
      <w:r w:rsidRPr="005053B8">
        <w:rPr>
          <w:rFonts w:ascii="Times New Roman" w:hAnsi="Times New Roman" w:cs="Times New Roman"/>
          <w:sz w:val="28"/>
          <w:szCs w:val="28"/>
        </w:rPr>
        <w:lastRenderedPageBreak/>
        <w:t xml:space="preserve">поселения Омского муниципального района Омской области размещается на официальном сайте Администрации Магистрального сельского поселения Омского муниципального района Омской области в сети Интернет и публикуется в официальном печатном издании, предназначенном для опубликования нормативных правовых актов в соответствии с Уставом либо нормативным правовым актом Совета (Магистрального </w:t>
      </w:r>
      <w:r w:rsidRPr="001E7670">
        <w:rPr>
          <w:rFonts w:ascii="Times New Roman" w:hAnsi="Times New Roman" w:cs="Times New Roman"/>
          <w:color w:val="auto"/>
          <w:sz w:val="28"/>
          <w:szCs w:val="28"/>
        </w:rPr>
        <w:t xml:space="preserve">сельского поселения Омского муниципального района Омской области ежегодно в срок до </w:t>
      </w:r>
      <w:r w:rsidR="001E7670" w:rsidRPr="001E7670">
        <w:rPr>
          <w:rFonts w:ascii="Times New Roman" w:hAnsi="Times New Roman" w:cs="Times New Roman"/>
          <w:color w:val="auto"/>
          <w:sz w:val="28"/>
          <w:szCs w:val="28"/>
        </w:rPr>
        <w:t>01 апреля</w:t>
      </w:r>
      <w:r w:rsidRPr="001E7670">
        <w:rPr>
          <w:rFonts w:ascii="Times New Roman" w:hAnsi="Times New Roman" w:cs="Times New Roman"/>
          <w:color w:val="auto"/>
          <w:sz w:val="28"/>
          <w:szCs w:val="28"/>
        </w:rPr>
        <w:t>.</w:t>
      </w:r>
    </w:p>
    <w:p w:rsidR="005053B8"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4. Для целей получения информации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вправе направить соответствующее заявление в письменной (электронной) форме в администрацию Магистрального сельского поселения Омского муниципального района Омской области.</w:t>
      </w:r>
    </w:p>
    <w:p w:rsidR="005053B8"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Информирование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 по поступившим обращениям осуществляется администрацией Магистрального сельского поселения Омского муниципального района Омской области в письменной форме в течение 15 дней с момента поступления заявления в администрацию Магистрального сельского поселения Омского муниципального района Омской области</w:t>
      </w:r>
      <w:r w:rsidRPr="005053B8">
        <w:rPr>
          <w:rFonts w:ascii="Times New Roman" w:hAnsi="Times New Roman" w:cs="Times New Roman"/>
          <w:i/>
          <w:sz w:val="28"/>
          <w:szCs w:val="28"/>
        </w:rPr>
        <w:t>.</w:t>
      </w:r>
    </w:p>
    <w:p w:rsidR="005053B8" w:rsidRPr="005053B8" w:rsidRDefault="005053B8" w:rsidP="005053B8">
      <w:pPr>
        <w:pStyle w:val="ac"/>
        <w:ind w:firstLine="567"/>
        <w:jc w:val="both"/>
        <w:rPr>
          <w:rFonts w:ascii="Times New Roman" w:hAnsi="Times New Roman" w:cs="Times New Roman"/>
          <w:sz w:val="28"/>
          <w:szCs w:val="28"/>
        </w:rPr>
      </w:pPr>
      <w:r w:rsidRPr="005053B8">
        <w:rPr>
          <w:rFonts w:ascii="Times New Roman" w:hAnsi="Times New Roman" w:cs="Times New Roman"/>
          <w:sz w:val="28"/>
          <w:szCs w:val="28"/>
        </w:rPr>
        <w:t>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(Магистрального сельского поселения Омского муниципального района Омской области публикуется (размещается) и предоставляется гражданам в форме таблицы, содержащей следующие сведения:</w:t>
      </w:r>
    </w:p>
    <w:p w:rsidR="005053B8" w:rsidRPr="00BB1509" w:rsidRDefault="005053B8" w:rsidP="005053B8">
      <w:pPr>
        <w:widowControl w:val="0"/>
        <w:autoSpaceDE w:val="0"/>
        <w:autoSpaceDN w:val="0"/>
        <w:adjustRightInd w:val="0"/>
        <w:ind w:firstLine="567"/>
        <w:jc w:val="both"/>
        <w:rPr>
          <w:bCs/>
          <w:sz w:val="26"/>
          <w:szCs w:val="2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296"/>
        <w:gridCol w:w="2324"/>
        <w:gridCol w:w="2268"/>
        <w:gridCol w:w="1617"/>
        <w:gridCol w:w="1104"/>
      </w:tblGrid>
      <w:tr w:rsidR="005053B8" w:rsidRPr="005053B8" w:rsidTr="00C82F36">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jc w:val="center"/>
              <w:rPr>
                <w:rFonts w:ascii="Times New Roman" w:hAnsi="Times New Roman" w:cs="Times New Roman"/>
                <w:bCs/>
                <w:sz w:val="22"/>
                <w:szCs w:val="22"/>
              </w:rPr>
            </w:pPr>
            <w:r w:rsidRPr="005053B8">
              <w:rPr>
                <w:rFonts w:ascii="Times New Roman" w:hAnsi="Times New Roman" w:cs="Times New Roman"/>
                <w:bCs/>
                <w:sz w:val="22"/>
                <w:szCs w:val="22"/>
              </w:rPr>
              <w:t xml:space="preserve">Адрес жилого помещения жилищного фонда социального использования, которое может быть предоставлено по договору найма жилого помещения жилищного фонда социального </w:t>
            </w:r>
            <w:r w:rsidRPr="005053B8">
              <w:rPr>
                <w:rFonts w:ascii="Times New Roman" w:hAnsi="Times New Roman" w:cs="Times New Roman"/>
                <w:bCs/>
                <w:sz w:val="22"/>
                <w:szCs w:val="22"/>
              </w:rPr>
              <w:lastRenderedPageBreak/>
              <w:t>использования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jc w:val="center"/>
              <w:rPr>
                <w:rFonts w:ascii="Times New Roman" w:hAnsi="Times New Roman" w:cs="Times New Roman"/>
                <w:bCs/>
                <w:sz w:val="22"/>
                <w:szCs w:val="22"/>
              </w:rPr>
            </w:pPr>
            <w:r w:rsidRPr="005053B8">
              <w:rPr>
                <w:rFonts w:ascii="Times New Roman" w:hAnsi="Times New Roman" w:cs="Times New Roman"/>
                <w:bCs/>
                <w:sz w:val="22"/>
                <w:szCs w:val="22"/>
              </w:rPr>
              <w:lastRenderedPageBreak/>
              <w:t xml:space="preserve">Площадь жилого помещения жилищного фонда социального использования, которое может быть предоставлено по договору найма жилого помещения жилищного фонда социального </w:t>
            </w:r>
            <w:r w:rsidRPr="005053B8">
              <w:rPr>
                <w:rFonts w:ascii="Times New Roman" w:hAnsi="Times New Roman" w:cs="Times New Roman"/>
                <w:bCs/>
                <w:sz w:val="22"/>
                <w:szCs w:val="22"/>
              </w:rPr>
              <w:lastRenderedPageBreak/>
              <w:t>использования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jc w:val="center"/>
              <w:rPr>
                <w:rFonts w:ascii="Times New Roman" w:hAnsi="Times New Roman" w:cs="Times New Roman"/>
                <w:bCs/>
                <w:sz w:val="22"/>
                <w:szCs w:val="22"/>
              </w:rPr>
            </w:pPr>
            <w:r w:rsidRPr="005053B8">
              <w:rPr>
                <w:rFonts w:ascii="Times New Roman" w:hAnsi="Times New Roman" w:cs="Times New Roman"/>
                <w:bCs/>
                <w:sz w:val="22"/>
                <w:szCs w:val="22"/>
              </w:rPr>
              <w:lastRenderedPageBreak/>
              <w:t xml:space="preserve">Собственник жилого помещения жилищного фонда социального использования, которое может быть предоставлено по договору найма жилого помещения жилищного фонда социального </w:t>
            </w:r>
            <w:r w:rsidRPr="005053B8">
              <w:rPr>
                <w:rFonts w:ascii="Times New Roman" w:hAnsi="Times New Roman" w:cs="Times New Roman"/>
                <w:bCs/>
                <w:sz w:val="22"/>
                <w:szCs w:val="22"/>
              </w:rPr>
              <w:lastRenderedPageBreak/>
              <w:t>использования</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jc w:val="center"/>
              <w:rPr>
                <w:rFonts w:ascii="Times New Roman" w:hAnsi="Times New Roman" w:cs="Times New Roman"/>
                <w:bCs/>
                <w:sz w:val="22"/>
                <w:szCs w:val="22"/>
              </w:rPr>
            </w:pPr>
            <w:r w:rsidRPr="005053B8">
              <w:rPr>
                <w:rFonts w:ascii="Times New Roman" w:hAnsi="Times New Roman" w:cs="Times New Roman"/>
                <w:bCs/>
                <w:sz w:val="22"/>
                <w:szCs w:val="22"/>
              </w:rPr>
              <w:lastRenderedPageBreak/>
              <w:t>Лицо, уполномоченное заключить договор найма жилого помещения жилищного фонда социального использования</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jc w:val="center"/>
              <w:rPr>
                <w:rFonts w:ascii="Times New Roman" w:hAnsi="Times New Roman" w:cs="Times New Roman"/>
                <w:bCs/>
                <w:sz w:val="22"/>
                <w:szCs w:val="22"/>
              </w:rPr>
            </w:pPr>
            <w:r w:rsidRPr="005053B8">
              <w:rPr>
                <w:rFonts w:ascii="Times New Roman" w:hAnsi="Times New Roman" w:cs="Times New Roman"/>
                <w:bCs/>
                <w:sz w:val="22"/>
                <w:szCs w:val="22"/>
              </w:rPr>
              <w:t>Примечание</w:t>
            </w:r>
          </w:p>
        </w:tc>
      </w:tr>
      <w:tr w:rsidR="005053B8" w:rsidRPr="005053B8" w:rsidTr="00C82F36">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r w:rsidRPr="005053B8">
              <w:rPr>
                <w:rFonts w:ascii="Times New Roman" w:hAnsi="Times New Roman" w:cs="Times New Roman"/>
                <w:bCs/>
                <w:sz w:val="22"/>
                <w:szCs w:val="22"/>
              </w:rPr>
              <w:lastRenderedPageBreak/>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r w:rsidRPr="005053B8">
              <w:rPr>
                <w:rFonts w:ascii="Times New Roman" w:hAnsi="Times New Roman" w:cs="Times New Roman"/>
                <w:bCs/>
                <w:sz w:val="22"/>
                <w:szCs w:val="22"/>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r w:rsidRPr="005053B8">
              <w:rPr>
                <w:rFonts w:ascii="Times New Roman" w:hAnsi="Times New Roman" w:cs="Times New Roman"/>
                <w:bCs/>
                <w:sz w:val="22"/>
                <w:szCs w:val="22"/>
              </w:rPr>
              <w:t>3</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r w:rsidRPr="005053B8">
              <w:rPr>
                <w:rFonts w:ascii="Times New Roman" w:hAnsi="Times New Roman" w:cs="Times New Roman"/>
                <w:bCs/>
                <w:sz w:val="22"/>
                <w:szCs w:val="22"/>
              </w:rPr>
              <w:t>4</w:t>
            </w: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r w:rsidRPr="005053B8">
              <w:rPr>
                <w:rFonts w:ascii="Times New Roman" w:hAnsi="Times New Roman" w:cs="Times New Roman"/>
                <w:bCs/>
                <w:sz w:val="22"/>
                <w:szCs w:val="22"/>
              </w:rPr>
              <w:t>5</w:t>
            </w:r>
          </w:p>
        </w:tc>
      </w:tr>
      <w:tr w:rsidR="005053B8" w:rsidRPr="005053B8" w:rsidTr="00C82F36">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p>
        </w:tc>
        <w:tc>
          <w:tcPr>
            <w:tcW w:w="1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53B8" w:rsidRPr="005053B8" w:rsidRDefault="005053B8" w:rsidP="00C82F36">
            <w:pPr>
              <w:widowControl w:val="0"/>
              <w:autoSpaceDE w:val="0"/>
              <w:autoSpaceDN w:val="0"/>
              <w:adjustRightInd w:val="0"/>
              <w:ind w:firstLine="567"/>
              <w:jc w:val="both"/>
              <w:rPr>
                <w:rFonts w:ascii="Times New Roman" w:hAnsi="Times New Roman" w:cs="Times New Roman"/>
                <w:bCs/>
                <w:sz w:val="22"/>
                <w:szCs w:val="22"/>
              </w:rPr>
            </w:pPr>
          </w:p>
        </w:tc>
      </w:tr>
    </w:tbl>
    <w:p w:rsidR="005053B8" w:rsidRPr="005053B8" w:rsidRDefault="005053B8" w:rsidP="005053B8">
      <w:pPr>
        <w:spacing w:line="240" w:lineRule="exact"/>
        <w:ind w:right="-185"/>
        <w:rPr>
          <w:rFonts w:ascii="Times New Roman" w:hAnsi="Times New Roman" w:cs="Times New Roman"/>
          <w:sz w:val="22"/>
          <w:szCs w:val="22"/>
        </w:rPr>
      </w:pPr>
    </w:p>
    <w:p w:rsidR="00F071B0" w:rsidRPr="00F071B0" w:rsidRDefault="00F071B0" w:rsidP="005053B8">
      <w:pPr>
        <w:pStyle w:val="ac"/>
        <w:ind w:firstLine="567"/>
        <w:jc w:val="center"/>
        <w:rPr>
          <w:rFonts w:ascii="Times New Roman" w:hAnsi="Times New Roman" w:cs="Times New Roman"/>
          <w:sz w:val="28"/>
          <w:szCs w:val="28"/>
        </w:rPr>
      </w:pPr>
    </w:p>
    <w:sectPr w:rsidR="00F071B0" w:rsidRPr="00F071B0" w:rsidSect="00BA0EC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191" w:rsidRDefault="00A61191" w:rsidP="00EA700A">
      <w:r>
        <w:separator/>
      </w:r>
    </w:p>
  </w:endnote>
  <w:endnote w:type="continuationSeparator" w:id="0">
    <w:p w:rsidR="00A61191" w:rsidRDefault="00A61191" w:rsidP="00EA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0A" w:rsidRPr="00BA0ECA" w:rsidRDefault="00EA700A">
    <w:pPr>
      <w:pStyle w:val="a8"/>
      <w:jc w:val="right"/>
      <w:rPr>
        <w:rFonts w:ascii="Times New Roman" w:hAnsi="Times New Roman" w:cs="Times New Roman"/>
      </w:rPr>
    </w:pPr>
  </w:p>
  <w:p w:rsidR="00EA700A" w:rsidRPr="00EA700A" w:rsidRDefault="00EA700A" w:rsidP="00EA700A">
    <w:pPr>
      <w:pStyle w:val="a8"/>
      <w:jc w:val="right"/>
      <w:rPr>
        <w:rFonts w:asciiTheme="minorHAnsi" w:hAnsiTheme="min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191" w:rsidRDefault="00A61191" w:rsidP="00EA700A">
      <w:r>
        <w:separator/>
      </w:r>
    </w:p>
  </w:footnote>
  <w:footnote w:type="continuationSeparator" w:id="0">
    <w:p w:rsidR="00A61191" w:rsidRDefault="00A61191" w:rsidP="00EA7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19" w:rsidRPr="00203C19" w:rsidRDefault="00203C19" w:rsidP="00203C19">
    <w:pPr>
      <w:pStyle w:val="a6"/>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6"/>
    <w:rsid w:val="00155FF4"/>
    <w:rsid w:val="001E7670"/>
    <w:rsid w:val="00203C19"/>
    <w:rsid w:val="00275E82"/>
    <w:rsid w:val="00283AF9"/>
    <w:rsid w:val="002E5688"/>
    <w:rsid w:val="003D5DBE"/>
    <w:rsid w:val="00401C78"/>
    <w:rsid w:val="005053B8"/>
    <w:rsid w:val="00606118"/>
    <w:rsid w:val="00620199"/>
    <w:rsid w:val="007C7BE3"/>
    <w:rsid w:val="007D26A2"/>
    <w:rsid w:val="00846F97"/>
    <w:rsid w:val="00857CEF"/>
    <w:rsid w:val="008D530B"/>
    <w:rsid w:val="009C62F7"/>
    <w:rsid w:val="009E0664"/>
    <w:rsid w:val="00A61191"/>
    <w:rsid w:val="00A95BFB"/>
    <w:rsid w:val="00B40129"/>
    <w:rsid w:val="00B64B74"/>
    <w:rsid w:val="00BA0ECA"/>
    <w:rsid w:val="00C61066"/>
    <w:rsid w:val="00C75102"/>
    <w:rsid w:val="00C93D6A"/>
    <w:rsid w:val="00DE2046"/>
    <w:rsid w:val="00E24F75"/>
    <w:rsid w:val="00E54B75"/>
    <w:rsid w:val="00EA700A"/>
    <w:rsid w:val="00ED7BB2"/>
    <w:rsid w:val="00F0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EFF9"/>
  <w15:chartTrackingRefBased/>
  <w15:docId w15:val="{0B05D91B-4A68-4DDC-8FD3-BA4D5211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8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4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Заголовок №1_"/>
    <w:link w:val="10"/>
    <w:locked/>
    <w:rsid w:val="00275E82"/>
    <w:rPr>
      <w:sz w:val="27"/>
      <w:szCs w:val="27"/>
      <w:shd w:val="clear" w:color="auto" w:fill="FFFFFF"/>
    </w:rPr>
  </w:style>
  <w:style w:type="paragraph" w:customStyle="1" w:styleId="10">
    <w:name w:val="Заголовок №1"/>
    <w:basedOn w:val="a"/>
    <w:link w:val="1"/>
    <w:rsid w:val="00275E82"/>
    <w:pPr>
      <w:shd w:val="clear" w:color="auto" w:fill="FFFFFF"/>
      <w:spacing w:after="420" w:line="240" w:lineRule="atLeast"/>
      <w:jc w:val="right"/>
      <w:outlineLvl w:val="0"/>
    </w:pPr>
    <w:rPr>
      <w:rFonts w:asciiTheme="minorHAnsi" w:eastAsiaTheme="minorHAnsi" w:hAnsiTheme="minorHAnsi" w:cstheme="minorBidi"/>
      <w:color w:val="auto"/>
      <w:sz w:val="27"/>
      <w:szCs w:val="27"/>
      <w:lang w:eastAsia="en-US"/>
    </w:rPr>
  </w:style>
  <w:style w:type="paragraph" w:customStyle="1" w:styleId="a3">
    <w:name w:val="Знак"/>
    <w:basedOn w:val="a"/>
    <w:rsid w:val="00275E82"/>
    <w:pPr>
      <w:spacing w:after="160" w:line="240" w:lineRule="exact"/>
    </w:pPr>
    <w:rPr>
      <w:rFonts w:ascii="Verdana" w:eastAsia="Times New Roman" w:hAnsi="Verdana" w:cs="Verdana"/>
      <w:color w:val="auto"/>
      <w:sz w:val="20"/>
      <w:szCs w:val="20"/>
      <w:lang w:val="en-US" w:eastAsia="en-US"/>
    </w:rPr>
  </w:style>
  <w:style w:type="paragraph" w:styleId="a4">
    <w:name w:val="Normal (Web)"/>
    <w:basedOn w:val="a"/>
    <w:uiPriority w:val="99"/>
    <w:unhideWhenUsed/>
    <w:rsid w:val="00275E82"/>
    <w:pPr>
      <w:spacing w:before="100" w:beforeAutospacing="1" w:after="100" w:afterAutospacing="1"/>
    </w:pPr>
    <w:rPr>
      <w:rFonts w:ascii="Times New Roman" w:eastAsia="Times New Roman" w:hAnsi="Times New Roman" w:cs="Times New Roman"/>
      <w:color w:val="auto"/>
    </w:rPr>
  </w:style>
  <w:style w:type="character" w:styleId="a5">
    <w:name w:val="Strong"/>
    <w:uiPriority w:val="22"/>
    <w:qFormat/>
    <w:rsid w:val="00275E82"/>
    <w:rPr>
      <w:b/>
      <w:bCs/>
    </w:rPr>
  </w:style>
  <w:style w:type="character" w:customStyle="1" w:styleId="apple-converted-space">
    <w:name w:val="apple-converted-space"/>
    <w:rsid w:val="00275E82"/>
  </w:style>
  <w:style w:type="character" w:customStyle="1" w:styleId="FontStyle25">
    <w:name w:val="Font Style25"/>
    <w:rsid w:val="002E5688"/>
    <w:rPr>
      <w:rFonts w:ascii="Sylfaen" w:hAnsi="Sylfaen" w:cs="Sylfaen"/>
      <w:sz w:val="24"/>
      <w:szCs w:val="24"/>
    </w:rPr>
  </w:style>
  <w:style w:type="paragraph" w:styleId="a6">
    <w:name w:val="header"/>
    <w:basedOn w:val="a"/>
    <w:link w:val="a7"/>
    <w:uiPriority w:val="99"/>
    <w:unhideWhenUsed/>
    <w:rsid w:val="00EA700A"/>
    <w:pPr>
      <w:tabs>
        <w:tab w:val="center" w:pos="4677"/>
        <w:tab w:val="right" w:pos="9355"/>
      </w:tabs>
    </w:pPr>
  </w:style>
  <w:style w:type="character" w:customStyle="1" w:styleId="a7">
    <w:name w:val="Верхний колонтитул Знак"/>
    <w:basedOn w:val="a0"/>
    <w:link w:val="a6"/>
    <w:uiPriority w:val="99"/>
    <w:rsid w:val="00EA700A"/>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EA700A"/>
    <w:pPr>
      <w:tabs>
        <w:tab w:val="center" w:pos="4677"/>
        <w:tab w:val="right" w:pos="9355"/>
      </w:tabs>
    </w:pPr>
  </w:style>
  <w:style w:type="character" w:customStyle="1" w:styleId="a9">
    <w:name w:val="Нижний колонтитул Знак"/>
    <w:basedOn w:val="a0"/>
    <w:link w:val="a8"/>
    <w:uiPriority w:val="99"/>
    <w:rsid w:val="00EA700A"/>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semiHidden/>
    <w:unhideWhenUsed/>
    <w:rsid w:val="00620199"/>
    <w:rPr>
      <w:rFonts w:ascii="Segoe UI" w:hAnsi="Segoe UI" w:cs="Segoe UI"/>
      <w:sz w:val="18"/>
      <w:szCs w:val="18"/>
    </w:rPr>
  </w:style>
  <w:style w:type="character" w:customStyle="1" w:styleId="ab">
    <w:name w:val="Текст выноски Знак"/>
    <w:basedOn w:val="a0"/>
    <w:link w:val="aa"/>
    <w:uiPriority w:val="99"/>
    <w:semiHidden/>
    <w:rsid w:val="00620199"/>
    <w:rPr>
      <w:rFonts w:ascii="Segoe UI" w:eastAsia="Arial Unicode MS" w:hAnsi="Segoe UI" w:cs="Segoe UI"/>
      <w:color w:val="000000"/>
      <w:sz w:val="18"/>
      <w:szCs w:val="18"/>
      <w:lang w:eastAsia="ru-RU"/>
    </w:rPr>
  </w:style>
  <w:style w:type="paragraph" w:styleId="ac">
    <w:name w:val="No Spacing"/>
    <w:uiPriority w:val="1"/>
    <w:qFormat/>
    <w:rsid w:val="00C75102"/>
    <w:pPr>
      <w:spacing w:after="0" w:line="240" w:lineRule="auto"/>
    </w:pPr>
    <w:rPr>
      <w:rFonts w:ascii="Arial Unicode MS" w:eastAsia="Arial Unicode MS" w:hAnsi="Arial Unicode MS" w:cs="Arial Unicode MS"/>
      <w:color w:val="000000"/>
      <w:sz w:val="24"/>
      <w:szCs w:val="24"/>
      <w:lang w:eastAsia="ru-RU"/>
    </w:rPr>
  </w:style>
  <w:style w:type="paragraph" w:styleId="ad">
    <w:name w:val="List Paragraph"/>
    <w:basedOn w:val="a"/>
    <w:uiPriority w:val="34"/>
    <w:qFormat/>
    <w:rsid w:val="00B4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DAFD34E85D5EE017F5BE072FC12D0DC18DFF27F935DFC34C87F7D489DEBFA29B2E4880F5CB48EH4d0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B140BC05D3984FBB9A54DDDB29B89EE2444DED5243A806A2B94223E006B78E273C9228314AA5EE6C7dEJ"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73DAFD34E85D5EE017F5BE072FC12D0DC18D8F977975DFC34C87F7D48H9dD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2020-01-14T04:54:00Z</cp:lastPrinted>
  <dcterms:created xsi:type="dcterms:W3CDTF">2020-05-14T02:48:00Z</dcterms:created>
  <dcterms:modified xsi:type="dcterms:W3CDTF">2020-05-14T02:48:00Z</dcterms:modified>
</cp:coreProperties>
</file>