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F631" w14:textId="77777777" w:rsidR="002A53F8" w:rsidRPr="006A3E02" w:rsidRDefault="002A53F8" w:rsidP="002A53F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4364806E" w14:textId="77777777" w:rsidR="002A53F8" w:rsidRPr="006A3E02" w:rsidRDefault="002A53F8" w:rsidP="002A53F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019FD282" w14:textId="77777777" w:rsidR="002A53F8" w:rsidRPr="00957AD1" w:rsidRDefault="002A53F8" w:rsidP="002A53F8">
      <w:pPr>
        <w:pStyle w:val="ConsPlusNonformat"/>
        <w:widowControl/>
      </w:pPr>
      <w:r w:rsidRPr="006A3E02">
        <w:t xml:space="preserve">                             </w:t>
      </w:r>
    </w:p>
    <w:p w14:paraId="6B5B70D5" w14:textId="77777777" w:rsidR="002A53F8" w:rsidRDefault="002A53F8" w:rsidP="002A53F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E0490A5" w14:textId="77777777" w:rsidR="002A53F8" w:rsidRPr="0067000B" w:rsidRDefault="002A53F8" w:rsidP="002A53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02DD34D" w14:textId="77777777" w:rsidR="002A53F8" w:rsidRDefault="002A53F8" w:rsidP="002A53F8">
      <w:pPr>
        <w:pStyle w:val="ConsPlusNonformat"/>
        <w:widowControl/>
        <w:rPr>
          <w:rFonts w:ascii="Times New Roman" w:hAnsi="Times New Roman" w:cs="Times New Roman"/>
        </w:rPr>
      </w:pPr>
    </w:p>
    <w:p w14:paraId="790FDDC7" w14:textId="17103588" w:rsidR="002A53F8" w:rsidRDefault="00776B76" w:rsidP="002A53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53F8" w:rsidRPr="00EF3654">
        <w:rPr>
          <w:rFonts w:ascii="Times New Roman" w:hAnsi="Times New Roman" w:cs="Times New Roman"/>
          <w:sz w:val="28"/>
          <w:szCs w:val="28"/>
        </w:rPr>
        <w:t>.0</w:t>
      </w:r>
      <w:r w:rsidR="002A53F8">
        <w:rPr>
          <w:rFonts w:ascii="Times New Roman" w:hAnsi="Times New Roman" w:cs="Times New Roman"/>
          <w:sz w:val="28"/>
          <w:szCs w:val="28"/>
        </w:rPr>
        <w:t>4</w:t>
      </w:r>
      <w:r w:rsidR="002A53F8" w:rsidRPr="00EF3654">
        <w:rPr>
          <w:rFonts w:ascii="Times New Roman" w:hAnsi="Times New Roman" w:cs="Times New Roman"/>
          <w:sz w:val="28"/>
          <w:szCs w:val="28"/>
        </w:rPr>
        <w:t>.2023</w:t>
      </w:r>
      <w:r w:rsidR="002A53F8" w:rsidRPr="0067000B">
        <w:rPr>
          <w:rFonts w:ascii="Times New Roman" w:hAnsi="Times New Roman" w:cs="Times New Roman"/>
        </w:rPr>
        <w:t xml:space="preserve">         </w:t>
      </w:r>
      <w:r w:rsidR="002A53F8">
        <w:rPr>
          <w:rFonts w:ascii="Times New Roman" w:hAnsi="Times New Roman" w:cs="Times New Roman"/>
        </w:rPr>
        <w:t xml:space="preserve">                           </w:t>
      </w:r>
      <w:r w:rsidR="002A53F8" w:rsidRPr="0067000B">
        <w:rPr>
          <w:rFonts w:ascii="Times New Roman" w:hAnsi="Times New Roman" w:cs="Times New Roman"/>
        </w:rPr>
        <w:t xml:space="preserve">        </w:t>
      </w:r>
      <w:r w:rsidR="002A53F8">
        <w:rPr>
          <w:rFonts w:ascii="Times New Roman" w:hAnsi="Times New Roman" w:cs="Times New Roman"/>
        </w:rPr>
        <w:t xml:space="preserve">                                                                </w:t>
      </w:r>
      <w:r w:rsidR="002A53F8" w:rsidRPr="0067000B">
        <w:rPr>
          <w:rFonts w:ascii="Times New Roman" w:hAnsi="Times New Roman" w:cs="Times New Roman"/>
        </w:rPr>
        <w:t xml:space="preserve"> </w:t>
      </w:r>
      <w:r w:rsidR="002A53F8" w:rsidRPr="0067000B">
        <w:rPr>
          <w:rFonts w:ascii="Times New Roman" w:hAnsi="Times New Roman" w:cs="Times New Roman"/>
          <w:sz w:val="28"/>
          <w:szCs w:val="28"/>
        </w:rPr>
        <w:t>№</w:t>
      </w:r>
      <w:r w:rsidR="002A53F8">
        <w:rPr>
          <w:rFonts w:ascii="Times New Roman" w:hAnsi="Times New Roman" w:cs="Times New Roman"/>
          <w:sz w:val="28"/>
          <w:szCs w:val="28"/>
        </w:rPr>
        <w:t xml:space="preserve"> П-23/МГСОМС-</w:t>
      </w:r>
      <w:r>
        <w:rPr>
          <w:rFonts w:ascii="Times New Roman" w:hAnsi="Times New Roman" w:cs="Times New Roman"/>
          <w:sz w:val="28"/>
          <w:szCs w:val="28"/>
        </w:rPr>
        <w:t>75</w:t>
      </w:r>
    </w:p>
    <w:p w14:paraId="63E254C2" w14:textId="7CDA72B6" w:rsidR="00F05281" w:rsidRDefault="00F05281" w:rsidP="002A53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36FA0F5" w14:textId="77777777" w:rsidR="00F05281" w:rsidRDefault="00F05281" w:rsidP="002A53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4742730" w14:textId="77777777" w:rsidR="00F05281" w:rsidRDefault="00F05281" w:rsidP="00F052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особого противопожарного режима на территории Магистрального</w:t>
      </w:r>
      <w:r>
        <w:rPr>
          <w:i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 Омского муниципального района Омской области</w:t>
      </w:r>
    </w:p>
    <w:p w14:paraId="0A3FFE4E" w14:textId="77777777" w:rsidR="002A53F8" w:rsidRDefault="002A53F8" w:rsidP="002A53F8">
      <w:pPr>
        <w:jc w:val="both"/>
        <w:rPr>
          <w:b/>
          <w:bCs/>
          <w:sz w:val="28"/>
          <w:szCs w:val="28"/>
        </w:rPr>
      </w:pPr>
    </w:p>
    <w:p w14:paraId="540BAF5C" w14:textId="35647B47" w:rsidR="002A53F8" w:rsidRDefault="002A53F8" w:rsidP="002A53F8">
      <w:pPr>
        <w:spacing w:after="1" w:line="260" w:lineRule="atLeas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В соответствии с положениями </w:t>
      </w:r>
      <w:r>
        <w:rPr>
          <w:sz w:val="28"/>
          <w:szCs w:val="28"/>
        </w:rPr>
        <w:t>Федеральных законов от 06.10.2003 №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131-ФЗ "Об общих принципах организации местного самоуправления в Российской Федерации", от 21.12.1994 № 69-ФЗ "О пожарной безопасности"</w:t>
      </w:r>
      <w:r>
        <w:rPr>
          <w:iCs/>
          <w:sz w:val="28"/>
          <w:szCs w:val="28"/>
        </w:rPr>
        <w:t xml:space="preserve">, </w:t>
      </w:r>
      <w:r w:rsidR="00776B76">
        <w:rPr>
          <w:iCs/>
          <w:sz w:val="28"/>
          <w:szCs w:val="28"/>
        </w:rPr>
        <w:t xml:space="preserve">Приказа </w:t>
      </w:r>
      <w:r w:rsidR="00776B76">
        <w:rPr>
          <w:sz w:val="28"/>
          <w:szCs w:val="28"/>
        </w:rPr>
        <w:t>Министерства Региональной Безопасности Омской области</w:t>
      </w:r>
      <w:r>
        <w:rPr>
          <w:sz w:val="28"/>
          <w:szCs w:val="28"/>
        </w:rPr>
        <w:t xml:space="preserve"> от 1</w:t>
      </w:r>
      <w:r w:rsidR="00776B76">
        <w:rPr>
          <w:sz w:val="28"/>
          <w:szCs w:val="28"/>
        </w:rPr>
        <w:t>0</w:t>
      </w:r>
      <w:r>
        <w:rPr>
          <w:sz w:val="28"/>
          <w:szCs w:val="28"/>
        </w:rPr>
        <w:t>.04.202</w:t>
      </w:r>
      <w:r w:rsidR="00776B76">
        <w:rPr>
          <w:sz w:val="28"/>
          <w:szCs w:val="28"/>
        </w:rPr>
        <w:t>3</w:t>
      </w:r>
      <w:r>
        <w:rPr>
          <w:sz w:val="28"/>
          <w:szCs w:val="28"/>
        </w:rPr>
        <w:t xml:space="preserve"> № 1</w:t>
      </w:r>
      <w:r w:rsidR="00776B76">
        <w:rPr>
          <w:sz w:val="28"/>
          <w:szCs w:val="28"/>
        </w:rPr>
        <w:t>5</w:t>
      </w:r>
      <w:r>
        <w:rPr>
          <w:sz w:val="28"/>
          <w:szCs w:val="28"/>
        </w:rPr>
        <w:t xml:space="preserve">-п "Об установлении особого противопожарного режима на территории Омской области", руководствуясь </w:t>
      </w:r>
      <w:r>
        <w:rPr>
          <w:iCs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в связи с </w:t>
      </w:r>
      <w:r>
        <w:rPr>
          <w:sz w:val="28"/>
        </w:rPr>
        <w:t>повышением пожарной опасности на территории Магистрального сельского поселения Омского муниципального района Омской области,</w:t>
      </w:r>
    </w:p>
    <w:p w14:paraId="5F532FA8" w14:textId="77777777" w:rsidR="002A53F8" w:rsidRDefault="002A53F8" w:rsidP="002A5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582962" w14:textId="77777777" w:rsidR="002A53F8" w:rsidRDefault="002A53F8" w:rsidP="002A5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23856E9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14:paraId="766B1F54" w14:textId="39181DB6" w:rsidR="002A53F8" w:rsidRDefault="002A53F8" w:rsidP="002A53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Установить на территории </w:t>
      </w:r>
      <w:r>
        <w:rPr>
          <w:iCs/>
          <w:sz w:val="28"/>
          <w:szCs w:val="28"/>
        </w:rPr>
        <w:t xml:space="preserve">Магистрального сельского </w:t>
      </w:r>
      <w:r>
        <w:rPr>
          <w:rStyle w:val="fontstyle01"/>
          <w:sz w:val="28"/>
          <w:szCs w:val="28"/>
        </w:rPr>
        <w:t>поселения Омского муниципального района Омской области (далее - Магистральное сельское поселение) с 1</w:t>
      </w:r>
      <w:r w:rsidR="00776B76">
        <w:rPr>
          <w:rStyle w:val="fontstyle01"/>
          <w:sz w:val="28"/>
          <w:szCs w:val="28"/>
        </w:rPr>
        <w:t>0</w:t>
      </w:r>
      <w:r>
        <w:rPr>
          <w:rStyle w:val="fontstyle01"/>
          <w:sz w:val="28"/>
          <w:szCs w:val="28"/>
        </w:rPr>
        <w:t xml:space="preserve"> апреля 202</w:t>
      </w:r>
      <w:r w:rsidR="00776B76">
        <w:rPr>
          <w:rStyle w:val="fontstyle01"/>
          <w:sz w:val="28"/>
          <w:szCs w:val="28"/>
        </w:rPr>
        <w:t>3</w:t>
      </w:r>
      <w:r>
        <w:rPr>
          <w:rStyle w:val="fontstyle01"/>
          <w:sz w:val="28"/>
          <w:szCs w:val="28"/>
        </w:rPr>
        <w:t xml:space="preserve"> года особый противопожарный режим.</w:t>
      </w:r>
    </w:p>
    <w:p w14:paraId="069DCEEF" w14:textId="77777777" w:rsidR="002A53F8" w:rsidRDefault="002A53F8" w:rsidP="002A53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На период действия особого противопожарного режима на территории</w:t>
      </w:r>
      <w:r>
        <w:rPr>
          <w:iCs/>
          <w:sz w:val="28"/>
          <w:szCs w:val="28"/>
        </w:rPr>
        <w:t xml:space="preserve"> Магистрального сельского</w:t>
      </w:r>
      <w:r>
        <w:rPr>
          <w:rStyle w:val="fontstyle01"/>
          <w:sz w:val="28"/>
          <w:szCs w:val="28"/>
        </w:rPr>
        <w:t xml:space="preserve"> поселения:</w:t>
      </w:r>
    </w:p>
    <w:p w14:paraId="6F184C36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2.1. запрещается:</w:t>
      </w:r>
    </w:p>
    <w:p w14:paraId="1230A5F6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разведение костров, сжигание мусора, травы, листвы и иных отходов,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материалов или изделий на землях общего пользования населенных пунктов в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соответствии с федеральным законодательством;</w:t>
      </w:r>
    </w:p>
    <w:p w14:paraId="6F5B8909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выжигание сухой травянистой растительности, стерни, пожнивных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остатков на землях сельскохозяйственного назначения и землях запаса,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разведение костров на полях, если иное не установлено федеральным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законодательством;</w:t>
      </w:r>
    </w:p>
    <w:p w14:paraId="25A500BA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2.2. обеспечивается на территории Магистрального сельского поселения, на предприятиях:</w:t>
      </w:r>
    </w:p>
    <w:p w14:paraId="4619AD1F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подготовка для возможного использования в тушении пожаров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имеющейся водовозной и землеройной техники;</w:t>
      </w:r>
    </w:p>
    <w:p w14:paraId="62135806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проведение соответствующей разъяснительной работы с гражданами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 мерах пожарной безопасности и действиях при пожаре.</w:t>
      </w:r>
    </w:p>
    <w:p w14:paraId="1B24CF40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3. Администрации Магистрального сельского поселения Омского муниципального района Омской области:</w:t>
      </w:r>
    </w:p>
    <w:p w14:paraId="6E2F8165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принять меры по увеличению противопожарных разрывов по границам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населенных пунктов и созданию противопожарных минерализованных полос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соответствии с предъявляемыми требованиями. При ухудшении оперативной обстановки на прилегающих к сельскому поселению территориях, подверженных угрозе лесных пожаров, рассмотреть возможность увеличения ширины минерализованных полос по границам населенных пунктов до 10 метров;</w:t>
      </w:r>
    </w:p>
    <w:p w14:paraId="2F83F3E8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принять меры по усилению профилактики пожаров в населенных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пунктах, прилегающих к лесным массивам, в том числе организовать работу с населением по разъяснению правил пожарной безопасности;</w:t>
      </w:r>
    </w:p>
    <w:p w14:paraId="7430DAA1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уточнить планы и места временного переселения (эвакуации) населения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из районов, опасных для проживания, с предоставлением стационарных или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временных жилых помещений;</w:t>
      </w:r>
    </w:p>
    <w:p w14:paraId="11403A0B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осуществлять информирование населения о чрезвычайной пожарной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опасности в лесах и на землях сельскохозяйственного назначения;</w:t>
      </w:r>
    </w:p>
    <w:p w14:paraId="67FF6CAB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</w:pPr>
      <w:r>
        <w:rPr>
          <w:rStyle w:val="fontstyle01"/>
          <w:sz w:val="28"/>
          <w:szCs w:val="28"/>
        </w:rPr>
        <w:t xml:space="preserve">- в случае возникновения пожаров </w:t>
      </w:r>
      <w:r>
        <w:rPr>
          <w:sz w:val="28"/>
          <w:szCs w:val="28"/>
        </w:rPr>
        <w:t>принять меры по оповещению населения и подразделений Государственной противопожарной службы о пожаре;</w:t>
      </w:r>
    </w:p>
    <w:p w14:paraId="4CF8D08F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обеспечить </w:t>
      </w:r>
      <w:r>
        <w:rPr>
          <w:sz w:val="28"/>
          <w:szCs w:val="28"/>
        </w:rPr>
        <w:t>условия для участия граждан в обеспечении первичных мер пожарной безопасности в иных формах в соответствии с федеральным законодательством;</w:t>
      </w:r>
    </w:p>
    <w:p w14:paraId="0065E222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>
        <w:rPr>
          <w:sz w:val="28"/>
          <w:szCs w:val="28"/>
        </w:rPr>
        <w:t>создать в целях пожаротушения условия для забора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5FA0E035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01"/>
          <w:sz w:val="28"/>
          <w:szCs w:val="28"/>
        </w:rPr>
        <w:t xml:space="preserve">обеспечить </w:t>
      </w:r>
      <w:r>
        <w:rPr>
          <w:sz w:val="28"/>
          <w:szCs w:val="28"/>
        </w:rPr>
        <w:t>оснащение территорий общего пользования Магистрального сельского поселения первичными средствами тушения пожаров и противопожарным инвентарем, проверить исправность средств пожаротушения, в том числе мотопомп;</w:t>
      </w:r>
    </w:p>
    <w:p w14:paraId="39C63164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1332F9A6" w14:textId="302422C8" w:rsidR="002A53F8" w:rsidRDefault="00776B76" w:rsidP="002A53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3F8">
        <w:rPr>
          <w:sz w:val="28"/>
          <w:szCs w:val="28"/>
        </w:rPr>
        <w:t xml:space="preserve">. </w:t>
      </w:r>
      <w:r w:rsidR="002A53F8">
        <w:rPr>
          <w:color w:val="000000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25A016A5" w14:textId="2C80D3BE" w:rsidR="002A53F8" w:rsidRDefault="00776B76" w:rsidP="002A53F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A53F8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9917A68" w14:textId="77777777" w:rsidR="002A53F8" w:rsidRDefault="002A53F8" w:rsidP="002A53F8">
      <w:pPr>
        <w:jc w:val="both"/>
        <w:rPr>
          <w:b/>
          <w:sz w:val="28"/>
          <w:szCs w:val="28"/>
        </w:rPr>
      </w:pPr>
    </w:p>
    <w:p w14:paraId="2D119FAE" w14:textId="77777777" w:rsidR="002A53F8" w:rsidRDefault="002A53F8" w:rsidP="002A53F8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14:paraId="18279D05" w14:textId="77777777" w:rsidR="002A53F8" w:rsidRDefault="002A53F8" w:rsidP="002A53F8">
      <w:pPr>
        <w:rPr>
          <w:sz w:val="28"/>
          <w:szCs w:val="28"/>
        </w:rPr>
      </w:pPr>
      <w:r>
        <w:rPr>
          <w:sz w:val="28"/>
          <w:szCs w:val="28"/>
        </w:rPr>
        <w:t>Глава Магистрального</w:t>
      </w:r>
    </w:p>
    <w:p w14:paraId="42BF953E" w14:textId="77777777" w:rsidR="002A53F8" w:rsidRDefault="002A53F8" w:rsidP="002A53F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                                В.А. Фаст</w:t>
      </w:r>
    </w:p>
    <w:p w14:paraId="4ACD4FDA" w14:textId="77777777" w:rsidR="002A53F8" w:rsidRDefault="002A53F8" w:rsidP="002A53F8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14:paraId="417D405A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1A9495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C31ACD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E82248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780F14" w14:textId="77777777" w:rsidR="002A53F8" w:rsidRDefault="002A53F8" w:rsidP="002A5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E753E6" w14:textId="77777777" w:rsidR="002A53F8" w:rsidRDefault="002A53F8" w:rsidP="002A53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8A6C07" w14:textId="77777777" w:rsidR="002A53F8" w:rsidRDefault="002A53F8" w:rsidP="002A53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E2AF31" w14:textId="77777777" w:rsidR="00AB6A98" w:rsidRDefault="00AB6A98"/>
    <w:sectPr w:rsidR="00AB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A52F7"/>
    <w:multiLevelType w:val="hybridMultilevel"/>
    <w:tmpl w:val="026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5F"/>
    <w:rsid w:val="002A53F8"/>
    <w:rsid w:val="0066755F"/>
    <w:rsid w:val="00776B76"/>
    <w:rsid w:val="00AB6A98"/>
    <w:rsid w:val="00F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F25B"/>
  <w15:chartTrackingRefBased/>
  <w15:docId w15:val="{4A3CE172-51C4-4355-9623-537615A9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F8"/>
    <w:pPr>
      <w:ind w:left="720"/>
      <w:contextualSpacing/>
    </w:pPr>
  </w:style>
  <w:style w:type="character" w:customStyle="1" w:styleId="fontstyle01">
    <w:name w:val="fontstyle01"/>
    <w:rsid w:val="002A53F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Nonformat">
    <w:name w:val="ConsPlusNonformat"/>
    <w:rsid w:val="002A5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2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2023-04-13T05:41:00Z</cp:lastPrinted>
  <dcterms:created xsi:type="dcterms:W3CDTF">2023-04-13T05:07:00Z</dcterms:created>
  <dcterms:modified xsi:type="dcterms:W3CDTF">2023-04-13T05:43:00Z</dcterms:modified>
</cp:coreProperties>
</file>