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FDB32" w14:textId="29360855" w:rsidR="00D158A6" w:rsidRPr="0089645D" w:rsidRDefault="00D158A6" w:rsidP="0089645D">
      <w:pPr>
        <w:pStyle w:val="ConsPlusNonformat"/>
        <w:widowControl/>
        <w:ind w:left="-284"/>
        <w:jc w:val="both"/>
        <w:rPr>
          <w:rFonts w:ascii="Times New Roman" w:hAnsi="Times New Roman" w:cs="Times New Roman"/>
          <w:b/>
          <w:sz w:val="28"/>
          <w:szCs w:val="28"/>
        </w:rPr>
      </w:pPr>
      <w:r w:rsidRPr="0089645D">
        <w:rPr>
          <w:rFonts w:ascii="Times New Roman" w:hAnsi="Times New Roman" w:cs="Times New Roman"/>
          <w:b/>
          <w:sz w:val="28"/>
          <w:szCs w:val="28"/>
        </w:rPr>
        <w:t>АДМИНИС</w:t>
      </w:r>
      <w:r w:rsidR="0089645D">
        <w:rPr>
          <w:rFonts w:ascii="Times New Roman" w:hAnsi="Times New Roman" w:cs="Times New Roman"/>
          <w:b/>
          <w:sz w:val="28"/>
          <w:szCs w:val="28"/>
        </w:rPr>
        <w:t xml:space="preserve">ТРАЦИЯ МАГИСТРАЛЬНОГО СЕЛЬСКОГО </w:t>
      </w:r>
      <w:r w:rsidRPr="0089645D">
        <w:rPr>
          <w:rFonts w:ascii="Times New Roman" w:hAnsi="Times New Roman" w:cs="Times New Roman"/>
          <w:b/>
          <w:sz w:val="28"/>
          <w:szCs w:val="28"/>
        </w:rPr>
        <w:t>ПОСЕЛЕНИЯ</w:t>
      </w:r>
    </w:p>
    <w:p w14:paraId="0D48E43C" w14:textId="69E5D824" w:rsidR="00D158A6" w:rsidRPr="0089645D" w:rsidRDefault="00D158A6" w:rsidP="0089645D">
      <w:pPr>
        <w:pStyle w:val="ConsPlusNonformat"/>
        <w:widowControl/>
        <w:jc w:val="both"/>
        <w:rPr>
          <w:rFonts w:ascii="Times New Roman" w:hAnsi="Times New Roman" w:cs="Times New Roman"/>
          <w:b/>
          <w:sz w:val="28"/>
          <w:szCs w:val="28"/>
        </w:rPr>
      </w:pPr>
      <w:r w:rsidRPr="0089645D">
        <w:rPr>
          <w:rFonts w:ascii="Times New Roman" w:hAnsi="Times New Roman" w:cs="Times New Roman"/>
          <w:b/>
          <w:sz w:val="28"/>
          <w:szCs w:val="28"/>
        </w:rPr>
        <w:t>ОМСКОГО МУНИЦИПАЛЬНОГО РАЙОНА ОМСКОЙ ОБЛАСТИ</w:t>
      </w:r>
    </w:p>
    <w:p w14:paraId="052F5BB5" w14:textId="77777777" w:rsidR="00D158A6" w:rsidRPr="0089645D" w:rsidRDefault="00D158A6" w:rsidP="0089645D">
      <w:pPr>
        <w:pStyle w:val="ConsPlusNonformat"/>
        <w:widowControl/>
        <w:jc w:val="center"/>
        <w:rPr>
          <w:rFonts w:ascii="Times New Roman" w:hAnsi="Times New Roman" w:cs="Times New Roman"/>
          <w:b/>
          <w:sz w:val="28"/>
          <w:szCs w:val="28"/>
        </w:rPr>
      </w:pPr>
    </w:p>
    <w:p w14:paraId="04DDEF1F" w14:textId="77777777" w:rsidR="00D158A6" w:rsidRPr="0089645D" w:rsidRDefault="00D158A6" w:rsidP="0089645D">
      <w:pPr>
        <w:pStyle w:val="ConsPlusNonformat"/>
        <w:widowControl/>
        <w:jc w:val="center"/>
        <w:rPr>
          <w:rFonts w:ascii="Times New Roman" w:hAnsi="Times New Roman" w:cs="Times New Roman"/>
          <w:b/>
          <w:sz w:val="28"/>
          <w:szCs w:val="28"/>
        </w:rPr>
      </w:pPr>
      <w:r w:rsidRPr="0089645D">
        <w:rPr>
          <w:rFonts w:ascii="Times New Roman" w:hAnsi="Times New Roman" w:cs="Times New Roman"/>
          <w:b/>
          <w:sz w:val="28"/>
          <w:szCs w:val="28"/>
        </w:rPr>
        <w:t>ПОСТАНОВЛЕНИЕ</w:t>
      </w:r>
    </w:p>
    <w:p w14:paraId="512B2CDC" w14:textId="77777777" w:rsidR="00D158A6" w:rsidRPr="0089645D" w:rsidRDefault="00D158A6" w:rsidP="0089645D">
      <w:pPr>
        <w:pStyle w:val="ConsPlusNonformat"/>
        <w:widowControl/>
        <w:jc w:val="both"/>
        <w:rPr>
          <w:rFonts w:ascii="Times New Roman" w:hAnsi="Times New Roman" w:cs="Times New Roman"/>
          <w:sz w:val="28"/>
          <w:szCs w:val="28"/>
        </w:rPr>
      </w:pPr>
    </w:p>
    <w:p w14:paraId="0064E165" w14:textId="6C35A80D" w:rsidR="00D158A6" w:rsidRPr="0089645D" w:rsidRDefault="0089645D" w:rsidP="0089645D">
      <w:pPr>
        <w:pStyle w:val="ConsPlusNonformat"/>
        <w:widowControl/>
        <w:jc w:val="both"/>
        <w:rPr>
          <w:rFonts w:ascii="Times New Roman" w:hAnsi="Times New Roman" w:cs="Times New Roman"/>
          <w:sz w:val="28"/>
          <w:szCs w:val="28"/>
        </w:rPr>
      </w:pPr>
      <w:r w:rsidRPr="0089645D">
        <w:rPr>
          <w:rFonts w:ascii="Times New Roman" w:hAnsi="Times New Roman" w:cs="Times New Roman"/>
          <w:sz w:val="28"/>
          <w:szCs w:val="28"/>
        </w:rPr>
        <w:t>26</w:t>
      </w:r>
      <w:r w:rsidR="00DF2D74" w:rsidRPr="0089645D">
        <w:rPr>
          <w:rFonts w:ascii="Times New Roman" w:hAnsi="Times New Roman" w:cs="Times New Roman"/>
          <w:sz w:val="28"/>
          <w:szCs w:val="28"/>
        </w:rPr>
        <w:t>.02.2024</w:t>
      </w:r>
      <w:r w:rsidR="00462DEC" w:rsidRPr="0089645D">
        <w:rPr>
          <w:rFonts w:ascii="Times New Roman" w:hAnsi="Times New Roman" w:cs="Times New Roman"/>
          <w:sz w:val="28"/>
          <w:szCs w:val="28"/>
        </w:rPr>
        <w:t xml:space="preserve">                                                                           №</w:t>
      </w:r>
      <w:r w:rsidR="0074267E" w:rsidRPr="0089645D">
        <w:rPr>
          <w:rFonts w:ascii="Times New Roman" w:hAnsi="Times New Roman" w:cs="Times New Roman"/>
          <w:sz w:val="28"/>
          <w:szCs w:val="28"/>
        </w:rPr>
        <w:t xml:space="preserve"> </w:t>
      </w:r>
      <w:r w:rsidR="00DF2D74" w:rsidRPr="0089645D">
        <w:rPr>
          <w:rFonts w:ascii="Times New Roman" w:hAnsi="Times New Roman" w:cs="Times New Roman"/>
          <w:sz w:val="28"/>
          <w:szCs w:val="28"/>
        </w:rPr>
        <w:t>П-24</w:t>
      </w:r>
      <w:r w:rsidR="001576A6" w:rsidRPr="0089645D">
        <w:rPr>
          <w:rFonts w:ascii="Times New Roman" w:hAnsi="Times New Roman" w:cs="Times New Roman"/>
          <w:sz w:val="28"/>
          <w:szCs w:val="28"/>
        </w:rPr>
        <w:t>/МГСОМС-</w:t>
      </w:r>
      <w:r w:rsidRPr="0089645D">
        <w:rPr>
          <w:rFonts w:ascii="Times New Roman" w:hAnsi="Times New Roman" w:cs="Times New Roman"/>
          <w:sz w:val="28"/>
          <w:szCs w:val="28"/>
        </w:rPr>
        <w:t>62</w:t>
      </w:r>
    </w:p>
    <w:p w14:paraId="5BBD9563" w14:textId="77777777" w:rsidR="0057566C" w:rsidRPr="0089645D" w:rsidRDefault="0057566C" w:rsidP="0089645D">
      <w:pPr>
        <w:pStyle w:val="a6"/>
        <w:jc w:val="both"/>
        <w:rPr>
          <w:rFonts w:ascii="Times New Roman" w:eastAsia="Times New Roman" w:hAnsi="Times New Roman"/>
          <w:color w:val="000000"/>
          <w:sz w:val="28"/>
          <w:szCs w:val="28"/>
        </w:rPr>
      </w:pPr>
    </w:p>
    <w:p w14:paraId="7A8AB0FE" w14:textId="5462F5B2" w:rsidR="0089645D" w:rsidRPr="0089645D" w:rsidRDefault="0089645D" w:rsidP="0089645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89645D">
        <w:rPr>
          <w:rFonts w:ascii="Times New Roman" w:hAnsi="Times New Roman" w:cs="Times New Roman"/>
          <w:sz w:val="28"/>
          <w:szCs w:val="28"/>
        </w:rPr>
        <w:t>Порядк</w:t>
      </w:r>
      <w:r>
        <w:rPr>
          <w:rFonts w:ascii="Times New Roman" w:hAnsi="Times New Roman" w:cs="Times New Roman"/>
          <w:sz w:val="28"/>
          <w:szCs w:val="28"/>
        </w:rPr>
        <w:t>а</w:t>
      </w:r>
      <w:r w:rsidRPr="0089645D">
        <w:rPr>
          <w:rFonts w:ascii="Times New Roman" w:hAnsi="Times New Roman" w:cs="Times New Roman"/>
          <w:sz w:val="28"/>
          <w:szCs w:val="28"/>
        </w:rPr>
        <w:t xml:space="preserve"> применения целевых статей и видов расходов, задействованных в бюджете Магистрального сельского поселения Омского муниципального района Омской области </w:t>
      </w:r>
    </w:p>
    <w:p w14:paraId="7C1F5738" w14:textId="7908EC3D" w:rsidR="0089645D" w:rsidRPr="0089645D" w:rsidRDefault="0089645D" w:rsidP="0089645D">
      <w:pPr>
        <w:pStyle w:val="ConsPlusNormal"/>
        <w:ind w:firstLine="709"/>
        <w:jc w:val="both"/>
        <w:rPr>
          <w:rFonts w:ascii="Times New Roman" w:eastAsia="Calibri" w:hAnsi="Times New Roman" w:cs="Times New Roman"/>
          <w:b/>
          <w:sz w:val="28"/>
          <w:szCs w:val="28"/>
          <w:lang w:eastAsia="en-US"/>
        </w:rPr>
      </w:pPr>
      <w:r w:rsidRPr="0089645D">
        <w:rPr>
          <w:rFonts w:ascii="Times New Roman" w:hAnsi="Times New Roman" w:cs="Times New Roman"/>
          <w:sz w:val="28"/>
          <w:szCs w:val="28"/>
        </w:rPr>
        <w:t xml:space="preserve">В соответствии с </w:t>
      </w:r>
      <w:hyperlink r:id="rId6" w:history="1">
        <w:r w:rsidR="00D678F4">
          <w:rPr>
            <w:rFonts w:ascii="Times New Roman" w:hAnsi="Times New Roman" w:cs="Times New Roman"/>
            <w:sz w:val="28"/>
            <w:szCs w:val="28"/>
          </w:rPr>
          <w:t xml:space="preserve">абзацем четвертым </w:t>
        </w:r>
        <w:r w:rsidRPr="0089645D">
          <w:rPr>
            <w:rFonts w:ascii="Times New Roman" w:hAnsi="Times New Roman" w:cs="Times New Roman"/>
            <w:sz w:val="28"/>
            <w:szCs w:val="28"/>
          </w:rPr>
          <w:t xml:space="preserve">статьи </w:t>
        </w:r>
      </w:hyperlink>
      <w:r w:rsidRPr="0089645D">
        <w:rPr>
          <w:rFonts w:ascii="Times New Roman" w:hAnsi="Times New Roman" w:cs="Times New Roman"/>
          <w:sz w:val="28"/>
          <w:szCs w:val="28"/>
        </w:rPr>
        <w:t xml:space="preserve">8, </w:t>
      </w:r>
      <w:hyperlink r:id="rId7" w:history="1">
        <w:r w:rsidRPr="0089645D">
          <w:rPr>
            <w:rFonts w:ascii="Times New Roman" w:hAnsi="Times New Roman" w:cs="Times New Roman"/>
            <w:sz w:val="28"/>
            <w:szCs w:val="28"/>
          </w:rPr>
          <w:t xml:space="preserve">абзацем четвертым-шестым пункта 4 статьи 21 </w:t>
        </w:r>
      </w:hyperlink>
      <w:r w:rsidRPr="0089645D">
        <w:rPr>
          <w:rFonts w:ascii="Times New Roman" w:hAnsi="Times New Roman" w:cs="Times New Roman"/>
          <w:sz w:val="28"/>
          <w:szCs w:val="28"/>
        </w:rPr>
        <w:t xml:space="preserve"> Бюджетного кодекса Российской Федерации и в целях совершенствования организации работы по составлению, исполнению и контролю за целевым использованием средств </w:t>
      </w:r>
      <w:r w:rsidRPr="0089645D">
        <w:rPr>
          <w:rFonts w:ascii="Times New Roman" w:eastAsia="Calibri" w:hAnsi="Times New Roman" w:cs="Times New Roman"/>
          <w:sz w:val="28"/>
          <w:szCs w:val="28"/>
          <w:lang w:eastAsia="en-US"/>
        </w:rPr>
        <w:t xml:space="preserve">бюджета </w:t>
      </w:r>
      <w:r w:rsidRPr="0089645D">
        <w:rPr>
          <w:rFonts w:ascii="Times New Roman" w:hAnsi="Times New Roman" w:cs="Times New Roman"/>
          <w:sz w:val="28"/>
          <w:szCs w:val="28"/>
        </w:rPr>
        <w:t xml:space="preserve">Магистрального сельского поселения </w:t>
      </w:r>
      <w:r w:rsidRPr="0089645D">
        <w:rPr>
          <w:rFonts w:ascii="Times New Roman" w:eastAsia="Calibri" w:hAnsi="Times New Roman" w:cs="Times New Roman"/>
          <w:sz w:val="28"/>
          <w:szCs w:val="28"/>
          <w:lang w:eastAsia="en-US"/>
        </w:rPr>
        <w:t xml:space="preserve">Омского муниципального района Омской области, </w:t>
      </w:r>
      <w:r>
        <w:rPr>
          <w:rFonts w:ascii="Times New Roman" w:eastAsia="Calibri" w:hAnsi="Times New Roman" w:cs="Times New Roman"/>
          <w:sz w:val="28"/>
          <w:szCs w:val="28"/>
          <w:lang w:eastAsia="en-US"/>
        </w:rPr>
        <w:t xml:space="preserve">руководствуясь Уставом Магистрального сельского поселения Омского муниципального района Омской области, Администрация </w:t>
      </w:r>
      <w:r>
        <w:rPr>
          <w:rFonts w:ascii="Times New Roman" w:eastAsia="Calibri" w:hAnsi="Times New Roman" w:cs="Times New Roman"/>
          <w:sz w:val="28"/>
          <w:szCs w:val="28"/>
          <w:lang w:eastAsia="en-US"/>
        </w:rPr>
        <w:t>Магистрального сельского поселения Омского муниципального района Омской области</w:t>
      </w:r>
    </w:p>
    <w:p w14:paraId="5961F820" w14:textId="77777777" w:rsidR="0089645D" w:rsidRPr="0089645D" w:rsidRDefault="0089645D" w:rsidP="0089645D">
      <w:pPr>
        <w:pStyle w:val="ConsPlusNormal"/>
        <w:ind w:firstLine="709"/>
        <w:jc w:val="both"/>
        <w:rPr>
          <w:rFonts w:ascii="Times New Roman" w:eastAsia="Calibri" w:hAnsi="Times New Roman" w:cs="Times New Roman"/>
          <w:b/>
          <w:sz w:val="28"/>
          <w:szCs w:val="28"/>
          <w:lang w:eastAsia="en-US"/>
        </w:rPr>
      </w:pPr>
    </w:p>
    <w:p w14:paraId="1E78DC56" w14:textId="709070FE" w:rsidR="0089645D" w:rsidRPr="0089645D" w:rsidRDefault="0089645D" w:rsidP="0089645D">
      <w:pPr>
        <w:pStyle w:val="ConsPlusNormal"/>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ПОСТАНОВЛЯЕТ</w:t>
      </w:r>
      <w:r w:rsidRPr="0089645D">
        <w:rPr>
          <w:rFonts w:ascii="Times New Roman" w:eastAsia="Calibri" w:hAnsi="Times New Roman" w:cs="Times New Roman"/>
          <w:sz w:val="28"/>
          <w:szCs w:val="28"/>
          <w:lang w:eastAsia="en-US"/>
        </w:rPr>
        <w:t xml:space="preserve">: </w:t>
      </w:r>
    </w:p>
    <w:p w14:paraId="1DA99A9F" w14:textId="77777777" w:rsidR="0089645D" w:rsidRPr="0089645D" w:rsidRDefault="0089645D" w:rsidP="0089645D">
      <w:pPr>
        <w:pStyle w:val="ConsPlusNormal"/>
        <w:ind w:firstLine="709"/>
        <w:jc w:val="both"/>
        <w:rPr>
          <w:rFonts w:ascii="Times New Roman" w:hAnsi="Times New Roman" w:cs="Times New Roman"/>
          <w:b/>
          <w:sz w:val="28"/>
          <w:szCs w:val="28"/>
        </w:rPr>
      </w:pPr>
    </w:p>
    <w:p w14:paraId="0E9D9544" w14:textId="77777777" w:rsidR="0089645D" w:rsidRPr="0089645D" w:rsidRDefault="0089645D" w:rsidP="0089645D">
      <w:pPr>
        <w:pStyle w:val="a7"/>
        <w:numPr>
          <w:ilvl w:val="0"/>
          <w:numId w:val="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9645D">
        <w:rPr>
          <w:rFonts w:ascii="Times New Roman" w:eastAsia="Calibri" w:hAnsi="Times New Roman" w:cs="Times New Roman"/>
          <w:sz w:val="28"/>
          <w:szCs w:val="28"/>
        </w:rPr>
        <w:t xml:space="preserve">Утвердить Порядок применения целевых статей расходов, задействованных в бюджете </w:t>
      </w:r>
      <w:r w:rsidRPr="0089645D">
        <w:rPr>
          <w:rFonts w:ascii="Times New Roman" w:hAnsi="Times New Roman" w:cs="Times New Roman"/>
          <w:sz w:val="28"/>
          <w:szCs w:val="28"/>
        </w:rPr>
        <w:t xml:space="preserve">Магистрального сельского поселения </w:t>
      </w:r>
      <w:r w:rsidRPr="0089645D">
        <w:rPr>
          <w:rFonts w:ascii="Times New Roman" w:eastAsia="Calibri" w:hAnsi="Times New Roman" w:cs="Times New Roman"/>
          <w:sz w:val="28"/>
          <w:szCs w:val="28"/>
        </w:rPr>
        <w:t>Омского муниципального района Омской области согласно приложению № 1 к настоящему постановлению.</w:t>
      </w:r>
    </w:p>
    <w:p w14:paraId="4E73FA77" w14:textId="704BC618" w:rsidR="0089645D" w:rsidRPr="0089645D" w:rsidRDefault="0089645D" w:rsidP="0089645D">
      <w:pPr>
        <w:pStyle w:val="a7"/>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89645D">
        <w:rPr>
          <w:rFonts w:ascii="Times New Roman" w:eastAsia="Calibri" w:hAnsi="Times New Roman" w:cs="Times New Roman"/>
          <w:sz w:val="28"/>
          <w:szCs w:val="28"/>
        </w:rPr>
        <w:t xml:space="preserve">Утвердить Перечень и коды целевых статей расходов, задействованных в бюджете </w:t>
      </w:r>
      <w:r w:rsidRPr="0089645D">
        <w:rPr>
          <w:rFonts w:ascii="Times New Roman" w:hAnsi="Times New Roman" w:cs="Times New Roman"/>
          <w:sz w:val="28"/>
          <w:szCs w:val="28"/>
        </w:rPr>
        <w:t xml:space="preserve">Магистрального сельского поселения </w:t>
      </w:r>
      <w:r w:rsidRPr="0089645D">
        <w:rPr>
          <w:rFonts w:ascii="Times New Roman" w:eastAsia="Calibri" w:hAnsi="Times New Roman" w:cs="Times New Roman"/>
          <w:sz w:val="28"/>
          <w:szCs w:val="28"/>
        </w:rPr>
        <w:t>Омского муниципального района Омской области согласно приложению № 2 к настоящему постановлению.</w:t>
      </w:r>
    </w:p>
    <w:p w14:paraId="525C79E0" w14:textId="77777777" w:rsidR="0089645D" w:rsidRPr="0089645D" w:rsidRDefault="0089645D" w:rsidP="0089645D">
      <w:pPr>
        <w:pStyle w:val="a7"/>
        <w:numPr>
          <w:ilvl w:val="0"/>
          <w:numId w:val="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9645D">
        <w:rPr>
          <w:rFonts w:ascii="Times New Roman" w:eastAsia="Calibri" w:hAnsi="Times New Roman" w:cs="Times New Roman"/>
          <w:sz w:val="28"/>
          <w:szCs w:val="28"/>
        </w:rPr>
        <w:t>Утвердить Перечень и коды применения видов расходов, задействованных в бюджете</w:t>
      </w:r>
      <w:r w:rsidRPr="0089645D">
        <w:rPr>
          <w:rFonts w:ascii="Times New Roman" w:hAnsi="Times New Roman" w:cs="Times New Roman"/>
          <w:sz w:val="28"/>
          <w:szCs w:val="28"/>
        </w:rPr>
        <w:t xml:space="preserve"> Магистрального сельского поселения</w:t>
      </w:r>
      <w:r w:rsidRPr="0089645D">
        <w:rPr>
          <w:rFonts w:ascii="Times New Roman" w:eastAsia="Calibri" w:hAnsi="Times New Roman" w:cs="Times New Roman"/>
          <w:sz w:val="28"/>
          <w:szCs w:val="28"/>
        </w:rPr>
        <w:t xml:space="preserve"> Омского муниципального района Омской области согласно приложению № 3 к настоящему постановлению.</w:t>
      </w:r>
    </w:p>
    <w:p w14:paraId="0B113E30" w14:textId="2F8B5C27" w:rsidR="0089645D" w:rsidRDefault="0089645D" w:rsidP="0089645D">
      <w:pPr>
        <w:pStyle w:val="a7"/>
        <w:numPr>
          <w:ilvl w:val="0"/>
          <w:numId w:val="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DF2D74">
        <w:rPr>
          <w:rFonts w:ascii="Times New Roman" w:hAnsi="Times New Roman"/>
          <w:sz w:val="28"/>
          <w:szCs w:val="28"/>
        </w:rPr>
        <w:t>Опубликовать настоящее постановление на официальном сайте</w:t>
      </w:r>
      <w:r w:rsidRPr="006A5C54">
        <w:rPr>
          <w:rFonts w:ascii="Times New Roman" w:hAnsi="Times New Roman"/>
          <w:sz w:val="28"/>
          <w:szCs w:val="28"/>
        </w:rPr>
        <w:t xml:space="preserve"> Магистрального сельского поселения Омского муниципального района Омской области в информационно-телекоммуникационной сети «Интернет».</w:t>
      </w:r>
    </w:p>
    <w:p w14:paraId="17C67881" w14:textId="665BC6CF" w:rsidR="0089645D" w:rsidRDefault="0089645D" w:rsidP="0089645D">
      <w:pPr>
        <w:pStyle w:val="a7"/>
        <w:numPr>
          <w:ilvl w:val="0"/>
          <w:numId w:val="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9645D">
        <w:rPr>
          <w:rFonts w:ascii="Times New Roman" w:eastAsia="Calibri" w:hAnsi="Times New Roman" w:cs="Times New Roman"/>
          <w:sz w:val="28"/>
          <w:szCs w:val="28"/>
        </w:rPr>
        <w:t>Контроль за исполнением настоящего постановления оставляю за собой.</w:t>
      </w:r>
    </w:p>
    <w:p w14:paraId="69E6EDB4" w14:textId="77777777" w:rsidR="00D678F4" w:rsidRPr="0089645D" w:rsidRDefault="00D678F4" w:rsidP="00D678F4">
      <w:pPr>
        <w:pStyle w:val="a7"/>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rPr>
      </w:pPr>
    </w:p>
    <w:p w14:paraId="74B728F7" w14:textId="77777777" w:rsidR="0089645D" w:rsidRPr="0089645D" w:rsidRDefault="0089645D" w:rsidP="0089645D">
      <w:pPr>
        <w:pStyle w:val="a6"/>
        <w:rPr>
          <w:rFonts w:ascii="Times New Roman" w:hAnsi="Times New Roman"/>
          <w:sz w:val="28"/>
          <w:szCs w:val="28"/>
        </w:rPr>
      </w:pPr>
    </w:p>
    <w:p w14:paraId="565F41BB" w14:textId="77777777" w:rsidR="0089645D" w:rsidRDefault="0089645D" w:rsidP="0089645D">
      <w:pPr>
        <w:pStyle w:val="a6"/>
        <w:rPr>
          <w:rFonts w:ascii="Times New Roman" w:hAnsi="Times New Roman"/>
          <w:sz w:val="28"/>
          <w:szCs w:val="28"/>
        </w:rPr>
      </w:pPr>
      <w:r>
        <w:rPr>
          <w:rFonts w:ascii="Times New Roman" w:hAnsi="Times New Roman"/>
          <w:sz w:val="28"/>
          <w:szCs w:val="28"/>
        </w:rPr>
        <w:t>Заместитель Главы</w:t>
      </w:r>
      <w:r w:rsidRPr="0089645D">
        <w:rPr>
          <w:rFonts w:ascii="Times New Roman" w:hAnsi="Times New Roman"/>
          <w:sz w:val="28"/>
          <w:szCs w:val="28"/>
        </w:rPr>
        <w:t xml:space="preserve"> Магистрального </w:t>
      </w:r>
    </w:p>
    <w:p w14:paraId="1E4C3454" w14:textId="5B3A3DF1" w:rsidR="0089645D" w:rsidRPr="0089645D" w:rsidRDefault="0089645D" w:rsidP="0089645D">
      <w:pPr>
        <w:pStyle w:val="a6"/>
        <w:rPr>
          <w:rFonts w:ascii="Times New Roman" w:hAnsi="Times New Roman"/>
          <w:sz w:val="28"/>
          <w:szCs w:val="28"/>
        </w:rPr>
      </w:pPr>
      <w:r>
        <w:rPr>
          <w:rFonts w:ascii="Times New Roman" w:hAnsi="Times New Roman"/>
          <w:sz w:val="28"/>
          <w:szCs w:val="28"/>
        </w:rPr>
        <w:t>с</w:t>
      </w:r>
      <w:r w:rsidRPr="0089645D">
        <w:rPr>
          <w:rFonts w:ascii="Times New Roman" w:hAnsi="Times New Roman"/>
          <w:sz w:val="28"/>
          <w:szCs w:val="28"/>
        </w:rPr>
        <w:t>ельского</w:t>
      </w:r>
      <w:r>
        <w:rPr>
          <w:rFonts w:ascii="Times New Roman" w:hAnsi="Times New Roman"/>
          <w:sz w:val="28"/>
          <w:szCs w:val="28"/>
        </w:rPr>
        <w:t xml:space="preserve"> </w:t>
      </w:r>
      <w:r w:rsidRPr="0089645D">
        <w:rPr>
          <w:rFonts w:ascii="Times New Roman" w:hAnsi="Times New Roman"/>
          <w:sz w:val="28"/>
          <w:szCs w:val="28"/>
        </w:rPr>
        <w:t xml:space="preserve">поселения                                                                </w:t>
      </w:r>
      <w:r>
        <w:rPr>
          <w:rFonts w:ascii="Times New Roman" w:hAnsi="Times New Roman"/>
          <w:sz w:val="28"/>
          <w:szCs w:val="28"/>
        </w:rPr>
        <w:t xml:space="preserve">     </w:t>
      </w:r>
      <w:r w:rsidRPr="0089645D">
        <w:rPr>
          <w:rFonts w:ascii="Times New Roman" w:hAnsi="Times New Roman"/>
          <w:sz w:val="28"/>
          <w:szCs w:val="28"/>
        </w:rPr>
        <w:t xml:space="preserve"> </w:t>
      </w:r>
      <w:r>
        <w:rPr>
          <w:rFonts w:ascii="Times New Roman" w:hAnsi="Times New Roman"/>
          <w:sz w:val="28"/>
          <w:szCs w:val="28"/>
        </w:rPr>
        <w:t>В.Н. Назаренко</w:t>
      </w:r>
    </w:p>
    <w:p w14:paraId="6C803901" w14:textId="77777777" w:rsidR="0089645D" w:rsidRPr="0089645D" w:rsidRDefault="0089645D" w:rsidP="0089645D">
      <w:pPr>
        <w:spacing w:line="240" w:lineRule="auto"/>
        <w:jc w:val="both"/>
        <w:rPr>
          <w:rFonts w:ascii="Times New Roman" w:hAnsi="Times New Roman" w:cs="Times New Roman"/>
          <w:sz w:val="28"/>
          <w:szCs w:val="28"/>
        </w:rPr>
      </w:pPr>
      <w:r w:rsidRPr="0089645D">
        <w:rPr>
          <w:rFonts w:ascii="Times New Roman" w:hAnsi="Times New Roman" w:cs="Times New Roman"/>
          <w:sz w:val="28"/>
          <w:szCs w:val="28"/>
        </w:rPr>
        <w:t xml:space="preserve">                                               </w:t>
      </w:r>
    </w:p>
    <w:p w14:paraId="0E17C7F0" w14:textId="77777777" w:rsidR="0089645D" w:rsidRPr="0089645D" w:rsidRDefault="0089645D" w:rsidP="0089645D">
      <w:pPr>
        <w:shd w:val="clear" w:color="auto" w:fill="FFFFFF"/>
        <w:spacing w:line="240" w:lineRule="auto"/>
        <w:jc w:val="both"/>
        <w:rPr>
          <w:rFonts w:ascii="Times New Roman" w:hAnsi="Times New Roman" w:cs="Times New Roman"/>
          <w:color w:val="000000"/>
          <w:sz w:val="28"/>
          <w:szCs w:val="28"/>
        </w:rPr>
      </w:pPr>
    </w:p>
    <w:p w14:paraId="6CDF593D" w14:textId="77777777" w:rsidR="0089645D" w:rsidRDefault="0089645D" w:rsidP="0089645D">
      <w:pPr>
        <w:pStyle w:val="a6"/>
        <w:ind w:left="5812"/>
        <w:jc w:val="both"/>
        <w:rPr>
          <w:rFonts w:ascii="Times New Roman" w:hAnsi="Times New Roman"/>
        </w:rPr>
      </w:pPr>
      <w:r w:rsidRPr="0089645D">
        <w:rPr>
          <w:rFonts w:ascii="Times New Roman" w:hAnsi="Times New Roman"/>
        </w:rPr>
        <w:lastRenderedPageBreak/>
        <w:t>Приложение № 1 к постановлению Администрации Магистрального сельского поселения</w:t>
      </w:r>
      <w:r>
        <w:rPr>
          <w:rFonts w:ascii="Times New Roman" w:hAnsi="Times New Roman"/>
        </w:rPr>
        <w:t xml:space="preserve"> Омского муниципального района Омской области </w:t>
      </w:r>
    </w:p>
    <w:p w14:paraId="048743B9" w14:textId="0230DAE1" w:rsidR="0089645D" w:rsidRPr="0089645D" w:rsidRDefault="0089645D" w:rsidP="0089645D">
      <w:pPr>
        <w:pStyle w:val="a6"/>
        <w:ind w:left="5812"/>
        <w:jc w:val="both"/>
        <w:rPr>
          <w:rFonts w:ascii="Times New Roman" w:hAnsi="Times New Roman"/>
        </w:rPr>
      </w:pPr>
      <w:r>
        <w:rPr>
          <w:rFonts w:ascii="Times New Roman" w:hAnsi="Times New Roman"/>
        </w:rPr>
        <w:t>от 26.02.2024 № П-24/МГСОМС-62</w:t>
      </w:r>
    </w:p>
    <w:p w14:paraId="543DB12D" w14:textId="77777777" w:rsidR="0089645D" w:rsidRPr="0089645D" w:rsidRDefault="0089645D" w:rsidP="0089645D">
      <w:pPr>
        <w:spacing w:line="240" w:lineRule="auto"/>
        <w:jc w:val="both"/>
        <w:rPr>
          <w:rFonts w:ascii="Times New Roman" w:hAnsi="Times New Roman" w:cs="Times New Roman"/>
          <w:sz w:val="28"/>
          <w:szCs w:val="28"/>
        </w:rPr>
      </w:pPr>
    </w:p>
    <w:p w14:paraId="0ADE63F0" w14:textId="77777777" w:rsidR="0089645D" w:rsidRPr="0089645D" w:rsidRDefault="0089645D" w:rsidP="0089645D">
      <w:pPr>
        <w:pStyle w:val="a6"/>
        <w:jc w:val="center"/>
        <w:rPr>
          <w:rFonts w:ascii="Times New Roman" w:hAnsi="Times New Roman"/>
          <w:sz w:val="28"/>
          <w:szCs w:val="28"/>
        </w:rPr>
      </w:pPr>
      <w:r w:rsidRPr="0089645D">
        <w:rPr>
          <w:rFonts w:ascii="Times New Roman" w:hAnsi="Times New Roman"/>
          <w:sz w:val="28"/>
          <w:szCs w:val="28"/>
        </w:rPr>
        <w:t>ПОРЯДОК</w:t>
      </w:r>
    </w:p>
    <w:p w14:paraId="10ACAD6E" w14:textId="77777777" w:rsidR="0089645D" w:rsidRPr="0089645D" w:rsidRDefault="0089645D" w:rsidP="0089645D">
      <w:pPr>
        <w:pStyle w:val="a6"/>
        <w:jc w:val="center"/>
        <w:rPr>
          <w:rFonts w:ascii="Times New Roman" w:hAnsi="Times New Roman"/>
          <w:sz w:val="28"/>
          <w:szCs w:val="28"/>
        </w:rPr>
      </w:pPr>
      <w:r w:rsidRPr="0089645D">
        <w:rPr>
          <w:rFonts w:ascii="Times New Roman" w:hAnsi="Times New Roman"/>
          <w:sz w:val="28"/>
          <w:szCs w:val="28"/>
        </w:rPr>
        <w:t>применения целевых статей расходов Магистрального сельского поселения Омского муниципального района Омской области</w:t>
      </w:r>
    </w:p>
    <w:p w14:paraId="7931BB53" w14:textId="77777777" w:rsidR="0089645D" w:rsidRDefault="0089645D" w:rsidP="0089645D">
      <w:pPr>
        <w:spacing w:line="240" w:lineRule="auto"/>
        <w:ind w:firstLine="709"/>
        <w:jc w:val="both"/>
        <w:rPr>
          <w:rFonts w:ascii="Times New Roman" w:hAnsi="Times New Roman" w:cs="Times New Roman"/>
          <w:sz w:val="28"/>
          <w:szCs w:val="28"/>
        </w:rPr>
      </w:pPr>
    </w:p>
    <w:p w14:paraId="71BEEE2F" w14:textId="1D8101E0" w:rsidR="0089645D" w:rsidRPr="0089645D" w:rsidRDefault="0089645D" w:rsidP="0089645D">
      <w:pPr>
        <w:pStyle w:val="a6"/>
        <w:ind w:firstLine="851"/>
        <w:jc w:val="both"/>
        <w:rPr>
          <w:rFonts w:ascii="Times New Roman" w:hAnsi="Times New Roman"/>
          <w:sz w:val="28"/>
          <w:szCs w:val="28"/>
        </w:rPr>
      </w:pPr>
      <w:r w:rsidRPr="0089645D">
        <w:rPr>
          <w:rFonts w:ascii="Times New Roman" w:hAnsi="Times New Roman"/>
          <w:sz w:val="28"/>
          <w:szCs w:val="28"/>
        </w:rPr>
        <w:t xml:space="preserve">1. Настоящий Порядок определяет правила применения целевых статей расходов, задействованных в бюджете Магистрального сельского поселения Омского муниципального района Омской области (далее – целевая статья расходов). </w:t>
      </w:r>
    </w:p>
    <w:p w14:paraId="44C463C1" w14:textId="77777777" w:rsidR="0089645D" w:rsidRPr="0089645D" w:rsidRDefault="0089645D" w:rsidP="0089645D">
      <w:pPr>
        <w:pStyle w:val="a6"/>
        <w:ind w:firstLine="851"/>
        <w:jc w:val="both"/>
        <w:rPr>
          <w:rFonts w:ascii="Times New Roman" w:hAnsi="Times New Roman"/>
          <w:sz w:val="28"/>
          <w:szCs w:val="28"/>
        </w:rPr>
      </w:pPr>
      <w:r w:rsidRPr="0089645D">
        <w:rPr>
          <w:rFonts w:ascii="Times New Roman" w:hAnsi="Times New Roman"/>
          <w:sz w:val="28"/>
          <w:szCs w:val="28"/>
        </w:rPr>
        <w:t>2. Целевые статьи расходов обеспечивают привязку бюджетных ассигнований к муниципальной программе Магистрального сельского поселения Омского муниципального района Омской области (далее – муниципальная программа), ее подпрограмм, основным мероприятиям, мероприятиям, утвержденным в решении Совета Магистрального сельского поселения Омского муниципального района Омской области о бюджете.</w:t>
      </w:r>
    </w:p>
    <w:p w14:paraId="3D33C57F" w14:textId="77777777" w:rsidR="0089645D" w:rsidRPr="0089645D" w:rsidRDefault="0089645D" w:rsidP="0089645D">
      <w:pPr>
        <w:pStyle w:val="a6"/>
        <w:ind w:firstLine="851"/>
        <w:jc w:val="both"/>
        <w:rPr>
          <w:rFonts w:ascii="Times New Roman" w:hAnsi="Times New Roman"/>
          <w:sz w:val="28"/>
          <w:szCs w:val="28"/>
        </w:rPr>
      </w:pPr>
      <w:r w:rsidRPr="0089645D">
        <w:rPr>
          <w:rFonts w:ascii="Times New Roman" w:hAnsi="Times New Roman"/>
          <w:sz w:val="28"/>
          <w:szCs w:val="28"/>
        </w:rPr>
        <w:t xml:space="preserve">3. Структура кода целевой статьи расходов состоит из десяти разрядов </w:t>
      </w:r>
      <w:r w:rsidRPr="0089645D">
        <w:rPr>
          <w:rFonts w:ascii="Times New Roman" w:hAnsi="Times New Roman"/>
          <w:sz w:val="28"/>
          <w:szCs w:val="28"/>
        </w:rPr>
        <w:br/>
        <w:t>и включает следующие составные части:</w:t>
      </w:r>
    </w:p>
    <w:p w14:paraId="062C5F93" w14:textId="77777777" w:rsidR="0089645D" w:rsidRPr="0089645D" w:rsidRDefault="0089645D" w:rsidP="0089645D">
      <w:pPr>
        <w:autoSpaceDE w:val="0"/>
        <w:autoSpaceDN w:val="0"/>
        <w:adjustRightInd w:val="0"/>
        <w:spacing w:line="240" w:lineRule="auto"/>
        <w:ind w:firstLine="709"/>
        <w:jc w:val="both"/>
        <w:rPr>
          <w:rFonts w:ascii="Times New Roman" w:hAnsi="Times New Roman" w:cs="Times New Roman"/>
          <w:sz w:val="28"/>
          <w:szCs w:val="28"/>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1150"/>
        <w:gridCol w:w="1150"/>
        <w:gridCol w:w="1953"/>
        <w:gridCol w:w="912"/>
        <w:gridCol w:w="1147"/>
        <w:gridCol w:w="622"/>
        <w:gridCol w:w="676"/>
        <w:gridCol w:w="676"/>
        <w:gridCol w:w="676"/>
        <w:gridCol w:w="819"/>
      </w:tblGrid>
      <w:tr w:rsidR="0089645D" w:rsidRPr="0089645D" w14:paraId="18E6437C" w14:textId="77777777" w:rsidTr="0089645D">
        <w:trPr>
          <w:trHeight w:val="104"/>
        </w:trPr>
        <w:tc>
          <w:tcPr>
            <w:tcW w:w="9781" w:type="dxa"/>
            <w:gridSpan w:val="10"/>
            <w:tcBorders>
              <w:top w:val="single" w:sz="4" w:space="0" w:color="auto"/>
              <w:left w:val="single" w:sz="4" w:space="0" w:color="auto"/>
              <w:bottom w:val="single" w:sz="4" w:space="0" w:color="auto"/>
              <w:right w:val="single" w:sz="4" w:space="0" w:color="auto"/>
            </w:tcBorders>
          </w:tcPr>
          <w:p w14:paraId="6F5B33FC" w14:textId="77777777" w:rsidR="0089645D" w:rsidRPr="0089645D" w:rsidRDefault="0089645D" w:rsidP="0089645D">
            <w:pPr>
              <w:autoSpaceDE w:val="0"/>
              <w:autoSpaceDN w:val="0"/>
              <w:adjustRightInd w:val="0"/>
              <w:spacing w:line="240" w:lineRule="auto"/>
              <w:ind w:firstLine="709"/>
              <w:jc w:val="center"/>
              <w:rPr>
                <w:rFonts w:ascii="Times New Roman" w:hAnsi="Times New Roman" w:cs="Times New Roman"/>
                <w:sz w:val="28"/>
                <w:szCs w:val="28"/>
              </w:rPr>
            </w:pPr>
            <w:r w:rsidRPr="0089645D">
              <w:rPr>
                <w:rFonts w:ascii="Times New Roman" w:hAnsi="Times New Roman" w:cs="Times New Roman"/>
                <w:sz w:val="28"/>
                <w:szCs w:val="28"/>
              </w:rPr>
              <w:t>Целевая статья</w:t>
            </w:r>
          </w:p>
        </w:tc>
      </w:tr>
      <w:tr w:rsidR="0089645D" w:rsidRPr="0089645D" w14:paraId="75F52176" w14:textId="77777777" w:rsidTr="000F4119">
        <w:tc>
          <w:tcPr>
            <w:tcW w:w="6312" w:type="dxa"/>
            <w:gridSpan w:val="5"/>
            <w:tcBorders>
              <w:top w:val="single" w:sz="4" w:space="0" w:color="auto"/>
              <w:left w:val="single" w:sz="4" w:space="0" w:color="auto"/>
              <w:bottom w:val="single" w:sz="4" w:space="0" w:color="auto"/>
              <w:right w:val="single" w:sz="4" w:space="0" w:color="auto"/>
            </w:tcBorders>
          </w:tcPr>
          <w:p w14:paraId="54B7A61E" w14:textId="77777777" w:rsidR="0089645D" w:rsidRPr="0089645D" w:rsidRDefault="0089645D" w:rsidP="0089645D">
            <w:pPr>
              <w:autoSpaceDE w:val="0"/>
              <w:autoSpaceDN w:val="0"/>
              <w:adjustRightInd w:val="0"/>
              <w:spacing w:line="240" w:lineRule="auto"/>
              <w:jc w:val="center"/>
              <w:rPr>
                <w:rFonts w:ascii="Times New Roman" w:hAnsi="Times New Roman" w:cs="Times New Roman"/>
                <w:sz w:val="28"/>
                <w:szCs w:val="28"/>
              </w:rPr>
            </w:pPr>
            <w:r w:rsidRPr="0089645D">
              <w:rPr>
                <w:rFonts w:ascii="Times New Roman" w:hAnsi="Times New Roman" w:cs="Times New Roman"/>
                <w:sz w:val="28"/>
                <w:szCs w:val="28"/>
              </w:rPr>
              <w:t>Программная (непрограммная) статья</w:t>
            </w:r>
          </w:p>
        </w:tc>
        <w:tc>
          <w:tcPr>
            <w:tcW w:w="3469" w:type="dxa"/>
            <w:gridSpan w:val="5"/>
            <w:tcBorders>
              <w:top w:val="single" w:sz="4" w:space="0" w:color="auto"/>
              <w:left w:val="single" w:sz="4" w:space="0" w:color="auto"/>
              <w:bottom w:val="single" w:sz="4" w:space="0" w:color="auto"/>
              <w:right w:val="single" w:sz="4" w:space="0" w:color="auto"/>
            </w:tcBorders>
          </w:tcPr>
          <w:p w14:paraId="246C9DF9" w14:textId="77777777" w:rsidR="0089645D" w:rsidRPr="0089645D" w:rsidRDefault="0089645D" w:rsidP="0089645D">
            <w:pPr>
              <w:autoSpaceDE w:val="0"/>
              <w:autoSpaceDN w:val="0"/>
              <w:adjustRightInd w:val="0"/>
              <w:spacing w:line="240" w:lineRule="auto"/>
              <w:jc w:val="center"/>
              <w:rPr>
                <w:rFonts w:ascii="Times New Roman" w:hAnsi="Times New Roman" w:cs="Times New Roman"/>
                <w:sz w:val="28"/>
                <w:szCs w:val="28"/>
              </w:rPr>
            </w:pPr>
            <w:r w:rsidRPr="0089645D">
              <w:rPr>
                <w:rFonts w:ascii="Times New Roman" w:hAnsi="Times New Roman" w:cs="Times New Roman"/>
                <w:sz w:val="28"/>
                <w:szCs w:val="28"/>
              </w:rPr>
              <w:t>Направление расходов</w:t>
            </w:r>
          </w:p>
        </w:tc>
      </w:tr>
      <w:tr w:rsidR="0089645D" w:rsidRPr="0089645D" w14:paraId="7D9E0EB4" w14:textId="77777777" w:rsidTr="000F4119">
        <w:tc>
          <w:tcPr>
            <w:tcW w:w="2300" w:type="dxa"/>
            <w:gridSpan w:val="2"/>
            <w:tcBorders>
              <w:top w:val="single" w:sz="4" w:space="0" w:color="auto"/>
              <w:left w:val="single" w:sz="4" w:space="0" w:color="auto"/>
              <w:bottom w:val="single" w:sz="4" w:space="0" w:color="auto"/>
              <w:right w:val="single" w:sz="4" w:space="0" w:color="auto"/>
            </w:tcBorders>
          </w:tcPr>
          <w:p w14:paraId="58119B0F" w14:textId="77777777" w:rsidR="0089645D" w:rsidRPr="0089645D" w:rsidRDefault="0089645D" w:rsidP="0089645D">
            <w:pPr>
              <w:autoSpaceDE w:val="0"/>
              <w:autoSpaceDN w:val="0"/>
              <w:adjustRightInd w:val="0"/>
              <w:spacing w:line="240" w:lineRule="auto"/>
              <w:jc w:val="center"/>
              <w:rPr>
                <w:rFonts w:ascii="Times New Roman" w:hAnsi="Times New Roman" w:cs="Times New Roman"/>
                <w:sz w:val="28"/>
                <w:szCs w:val="28"/>
              </w:rPr>
            </w:pPr>
            <w:r w:rsidRPr="0089645D">
              <w:rPr>
                <w:rFonts w:ascii="Times New Roman" w:hAnsi="Times New Roman" w:cs="Times New Roman"/>
                <w:sz w:val="28"/>
                <w:szCs w:val="28"/>
              </w:rPr>
              <w:t>Муниципальная программа (непрограммное направление расходов)</w:t>
            </w:r>
          </w:p>
        </w:tc>
        <w:tc>
          <w:tcPr>
            <w:tcW w:w="1953" w:type="dxa"/>
            <w:tcBorders>
              <w:top w:val="single" w:sz="4" w:space="0" w:color="auto"/>
              <w:left w:val="single" w:sz="4" w:space="0" w:color="auto"/>
              <w:bottom w:val="single" w:sz="4" w:space="0" w:color="auto"/>
              <w:right w:val="single" w:sz="4" w:space="0" w:color="auto"/>
            </w:tcBorders>
          </w:tcPr>
          <w:p w14:paraId="36767D92" w14:textId="77777777" w:rsidR="0089645D" w:rsidRPr="0089645D" w:rsidRDefault="0089645D" w:rsidP="0089645D">
            <w:pPr>
              <w:autoSpaceDE w:val="0"/>
              <w:autoSpaceDN w:val="0"/>
              <w:adjustRightInd w:val="0"/>
              <w:spacing w:line="240" w:lineRule="auto"/>
              <w:jc w:val="center"/>
              <w:rPr>
                <w:rFonts w:ascii="Times New Roman" w:hAnsi="Times New Roman" w:cs="Times New Roman"/>
                <w:sz w:val="28"/>
                <w:szCs w:val="28"/>
              </w:rPr>
            </w:pPr>
            <w:r w:rsidRPr="0089645D">
              <w:rPr>
                <w:rFonts w:ascii="Times New Roman" w:hAnsi="Times New Roman" w:cs="Times New Roman"/>
                <w:sz w:val="28"/>
                <w:szCs w:val="28"/>
              </w:rPr>
              <w:t>Подпрограмма</w:t>
            </w:r>
          </w:p>
        </w:tc>
        <w:tc>
          <w:tcPr>
            <w:tcW w:w="2059" w:type="dxa"/>
            <w:gridSpan w:val="2"/>
            <w:tcBorders>
              <w:top w:val="single" w:sz="4" w:space="0" w:color="auto"/>
              <w:left w:val="single" w:sz="4" w:space="0" w:color="auto"/>
              <w:bottom w:val="single" w:sz="4" w:space="0" w:color="auto"/>
              <w:right w:val="single" w:sz="4" w:space="0" w:color="auto"/>
            </w:tcBorders>
          </w:tcPr>
          <w:p w14:paraId="7ABC0BD3" w14:textId="77777777" w:rsidR="0089645D" w:rsidRPr="0089645D" w:rsidRDefault="0089645D" w:rsidP="0089645D">
            <w:pPr>
              <w:autoSpaceDE w:val="0"/>
              <w:autoSpaceDN w:val="0"/>
              <w:adjustRightInd w:val="0"/>
              <w:spacing w:line="240" w:lineRule="auto"/>
              <w:jc w:val="center"/>
              <w:rPr>
                <w:rFonts w:ascii="Times New Roman" w:hAnsi="Times New Roman" w:cs="Times New Roman"/>
                <w:sz w:val="28"/>
                <w:szCs w:val="28"/>
              </w:rPr>
            </w:pPr>
            <w:r w:rsidRPr="0089645D">
              <w:rPr>
                <w:rFonts w:ascii="Times New Roman" w:hAnsi="Times New Roman" w:cs="Times New Roman"/>
                <w:sz w:val="28"/>
                <w:szCs w:val="28"/>
              </w:rPr>
              <w:t>Основное мероприятие (ведомственная целевая программа)</w:t>
            </w:r>
          </w:p>
        </w:tc>
        <w:tc>
          <w:tcPr>
            <w:tcW w:w="3469" w:type="dxa"/>
            <w:gridSpan w:val="5"/>
            <w:tcBorders>
              <w:top w:val="single" w:sz="4" w:space="0" w:color="auto"/>
              <w:left w:val="single" w:sz="4" w:space="0" w:color="auto"/>
              <w:bottom w:val="single" w:sz="4" w:space="0" w:color="auto"/>
              <w:right w:val="single" w:sz="4" w:space="0" w:color="auto"/>
            </w:tcBorders>
          </w:tcPr>
          <w:p w14:paraId="1B1E89ED" w14:textId="77777777" w:rsidR="0089645D" w:rsidRPr="0089645D" w:rsidRDefault="0089645D" w:rsidP="0089645D">
            <w:pPr>
              <w:autoSpaceDE w:val="0"/>
              <w:autoSpaceDN w:val="0"/>
              <w:adjustRightInd w:val="0"/>
              <w:spacing w:line="240" w:lineRule="auto"/>
              <w:jc w:val="center"/>
              <w:rPr>
                <w:rFonts w:ascii="Times New Roman" w:hAnsi="Times New Roman" w:cs="Times New Roman"/>
                <w:sz w:val="28"/>
                <w:szCs w:val="28"/>
              </w:rPr>
            </w:pPr>
            <w:r w:rsidRPr="0089645D">
              <w:rPr>
                <w:rFonts w:ascii="Times New Roman" w:hAnsi="Times New Roman" w:cs="Times New Roman"/>
                <w:sz w:val="28"/>
                <w:szCs w:val="28"/>
              </w:rPr>
              <w:t>Мероприятие</w:t>
            </w:r>
          </w:p>
        </w:tc>
      </w:tr>
      <w:tr w:rsidR="0089645D" w:rsidRPr="0089645D" w14:paraId="7AEF6C5F" w14:textId="77777777" w:rsidTr="000F4119">
        <w:trPr>
          <w:trHeight w:val="219"/>
        </w:trPr>
        <w:tc>
          <w:tcPr>
            <w:tcW w:w="1150" w:type="dxa"/>
            <w:tcBorders>
              <w:top w:val="single" w:sz="4" w:space="0" w:color="auto"/>
              <w:left w:val="single" w:sz="4" w:space="0" w:color="auto"/>
              <w:bottom w:val="single" w:sz="4" w:space="0" w:color="auto"/>
              <w:right w:val="single" w:sz="4" w:space="0" w:color="auto"/>
            </w:tcBorders>
          </w:tcPr>
          <w:p w14:paraId="33A705C7" w14:textId="77777777" w:rsidR="0089645D" w:rsidRPr="0089645D" w:rsidRDefault="0089645D" w:rsidP="0089645D">
            <w:pPr>
              <w:autoSpaceDE w:val="0"/>
              <w:autoSpaceDN w:val="0"/>
              <w:adjustRightInd w:val="0"/>
              <w:spacing w:line="240" w:lineRule="auto"/>
              <w:jc w:val="center"/>
              <w:rPr>
                <w:rFonts w:ascii="Times New Roman" w:hAnsi="Times New Roman" w:cs="Times New Roman"/>
                <w:sz w:val="28"/>
                <w:szCs w:val="28"/>
              </w:rPr>
            </w:pPr>
            <w:r w:rsidRPr="0089645D">
              <w:rPr>
                <w:rFonts w:ascii="Times New Roman" w:hAnsi="Times New Roman" w:cs="Times New Roman"/>
                <w:sz w:val="28"/>
                <w:szCs w:val="28"/>
              </w:rPr>
              <w:t>1</w:t>
            </w:r>
          </w:p>
        </w:tc>
        <w:tc>
          <w:tcPr>
            <w:tcW w:w="1150" w:type="dxa"/>
            <w:tcBorders>
              <w:top w:val="single" w:sz="4" w:space="0" w:color="auto"/>
              <w:left w:val="single" w:sz="4" w:space="0" w:color="auto"/>
              <w:bottom w:val="single" w:sz="4" w:space="0" w:color="auto"/>
              <w:right w:val="single" w:sz="4" w:space="0" w:color="auto"/>
            </w:tcBorders>
          </w:tcPr>
          <w:p w14:paraId="29957CD5" w14:textId="77777777" w:rsidR="0089645D" w:rsidRPr="0089645D" w:rsidRDefault="0089645D" w:rsidP="0089645D">
            <w:pPr>
              <w:autoSpaceDE w:val="0"/>
              <w:autoSpaceDN w:val="0"/>
              <w:adjustRightInd w:val="0"/>
              <w:spacing w:line="240" w:lineRule="auto"/>
              <w:jc w:val="center"/>
              <w:rPr>
                <w:rFonts w:ascii="Times New Roman" w:hAnsi="Times New Roman" w:cs="Times New Roman"/>
                <w:sz w:val="28"/>
                <w:szCs w:val="28"/>
              </w:rPr>
            </w:pPr>
            <w:r w:rsidRPr="0089645D">
              <w:rPr>
                <w:rFonts w:ascii="Times New Roman" w:hAnsi="Times New Roman" w:cs="Times New Roman"/>
                <w:sz w:val="28"/>
                <w:szCs w:val="28"/>
              </w:rPr>
              <w:t>2</w:t>
            </w:r>
          </w:p>
        </w:tc>
        <w:tc>
          <w:tcPr>
            <w:tcW w:w="1953" w:type="dxa"/>
            <w:tcBorders>
              <w:top w:val="single" w:sz="4" w:space="0" w:color="auto"/>
              <w:left w:val="single" w:sz="4" w:space="0" w:color="auto"/>
              <w:bottom w:val="single" w:sz="4" w:space="0" w:color="auto"/>
              <w:right w:val="single" w:sz="4" w:space="0" w:color="auto"/>
            </w:tcBorders>
          </w:tcPr>
          <w:p w14:paraId="66E2D38A" w14:textId="77777777" w:rsidR="0089645D" w:rsidRPr="0089645D" w:rsidRDefault="0089645D" w:rsidP="0089645D">
            <w:pPr>
              <w:autoSpaceDE w:val="0"/>
              <w:autoSpaceDN w:val="0"/>
              <w:adjustRightInd w:val="0"/>
              <w:spacing w:line="240" w:lineRule="auto"/>
              <w:jc w:val="center"/>
              <w:rPr>
                <w:rFonts w:ascii="Times New Roman" w:hAnsi="Times New Roman" w:cs="Times New Roman"/>
                <w:sz w:val="28"/>
                <w:szCs w:val="28"/>
              </w:rPr>
            </w:pPr>
            <w:r w:rsidRPr="0089645D">
              <w:rPr>
                <w:rFonts w:ascii="Times New Roman" w:hAnsi="Times New Roman" w:cs="Times New Roman"/>
                <w:sz w:val="28"/>
                <w:szCs w:val="28"/>
              </w:rPr>
              <w:t>3</w:t>
            </w:r>
          </w:p>
        </w:tc>
        <w:tc>
          <w:tcPr>
            <w:tcW w:w="912" w:type="dxa"/>
            <w:tcBorders>
              <w:top w:val="single" w:sz="4" w:space="0" w:color="auto"/>
              <w:left w:val="single" w:sz="4" w:space="0" w:color="auto"/>
              <w:bottom w:val="single" w:sz="4" w:space="0" w:color="auto"/>
              <w:right w:val="single" w:sz="4" w:space="0" w:color="auto"/>
            </w:tcBorders>
          </w:tcPr>
          <w:p w14:paraId="26DA3F02" w14:textId="77777777" w:rsidR="0089645D" w:rsidRPr="0089645D" w:rsidRDefault="0089645D" w:rsidP="0089645D">
            <w:pPr>
              <w:autoSpaceDE w:val="0"/>
              <w:autoSpaceDN w:val="0"/>
              <w:adjustRightInd w:val="0"/>
              <w:spacing w:line="240" w:lineRule="auto"/>
              <w:jc w:val="center"/>
              <w:rPr>
                <w:rFonts w:ascii="Times New Roman" w:hAnsi="Times New Roman" w:cs="Times New Roman"/>
                <w:sz w:val="28"/>
                <w:szCs w:val="28"/>
              </w:rPr>
            </w:pPr>
            <w:r w:rsidRPr="0089645D">
              <w:rPr>
                <w:rFonts w:ascii="Times New Roman" w:hAnsi="Times New Roman" w:cs="Times New Roman"/>
                <w:sz w:val="28"/>
                <w:szCs w:val="28"/>
              </w:rPr>
              <w:t>4</w:t>
            </w:r>
          </w:p>
        </w:tc>
        <w:tc>
          <w:tcPr>
            <w:tcW w:w="1147" w:type="dxa"/>
            <w:tcBorders>
              <w:top w:val="single" w:sz="4" w:space="0" w:color="auto"/>
              <w:left w:val="single" w:sz="4" w:space="0" w:color="auto"/>
              <w:bottom w:val="single" w:sz="4" w:space="0" w:color="auto"/>
              <w:right w:val="single" w:sz="4" w:space="0" w:color="auto"/>
            </w:tcBorders>
          </w:tcPr>
          <w:p w14:paraId="1DAFFC75" w14:textId="77777777" w:rsidR="0089645D" w:rsidRPr="0089645D" w:rsidRDefault="0089645D" w:rsidP="0089645D">
            <w:pPr>
              <w:autoSpaceDE w:val="0"/>
              <w:autoSpaceDN w:val="0"/>
              <w:adjustRightInd w:val="0"/>
              <w:spacing w:line="240" w:lineRule="auto"/>
              <w:jc w:val="center"/>
              <w:rPr>
                <w:rFonts w:ascii="Times New Roman" w:hAnsi="Times New Roman" w:cs="Times New Roman"/>
                <w:sz w:val="28"/>
                <w:szCs w:val="28"/>
              </w:rPr>
            </w:pPr>
            <w:r w:rsidRPr="0089645D">
              <w:rPr>
                <w:rFonts w:ascii="Times New Roman" w:hAnsi="Times New Roman" w:cs="Times New Roman"/>
                <w:sz w:val="28"/>
                <w:szCs w:val="28"/>
              </w:rPr>
              <w:t>5</w:t>
            </w:r>
          </w:p>
        </w:tc>
        <w:tc>
          <w:tcPr>
            <w:tcW w:w="622" w:type="dxa"/>
            <w:tcBorders>
              <w:top w:val="single" w:sz="4" w:space="0" w:color="auto"/>
              <w:left w:val="single" w:sz="4" w:space="0" w:color="auto"/>
              <w:bottom w:val="single" w:sz="4" w:space="0" w:color="auto"/>
              <w:right w:val="single" w:sz="4" w:space="0" w:color="auto"/>
            </w:tcBorders>
          </w:tcPr>
          <w:p w14:paraId="0374C7FC" w14:textId="77777777" w:rsidR="0089645D" w:rsidRPr="0089645D" w:rsidRDefault="0089645D" w:rsidP="0089645D">
            <w:pPr>
              <w:autoSpaceDE w:val="0"/>
              <w:autoSpaceDN w:val="0"/>
              <w:adjustRightInd w:val="0"/>
              <w:spacing w:line="240" w:lineRule="auto"/>
              <w:ind w:firstLine="709"/>
              <w:jc w:val="center"/>
              <w:rPr>
                <w:rFonts w:ascii="Times New Roman" w:hAnsi="Times New Roman" w:cs="Times New Roman"/>
                <w:sz w:val="28"/>
                <w:szCs w:val="28"/>
              </w:rPr>
            </w:pPr>
            <w:r w:rsidRPr="0089645D">
              <w:rPr>
                <w:rFonts w:ascii="Times New Roman" w:hAnsi="Times New Roman" w:cs="Times New Roman"/>
                <w:sz w:val="28"/>
                <w:szCs w:val="28"/>
              </w:rPr>
              <w:t>66</w:t>
            </w:r>
          </w:p>
        </w:tc>
        <w:tc>
          <w:tcPr>
            <w:tcW w:w="676" w:type="dxa"/>
            <w:tcBorders>
              <w:top w:val="single" w:sz="4" w:space="0" w:color="auto"/>
              <w:left w:val="single" w:sz="4" w:space="0" w:color="auto"/>
              <w:bottom w:val="single" w:sz="4" w:space="0" w:color="auto"/>
              <w:right w:val="single" w:sz="4" w:space="0" w:color="auto"/>
            </w:tcBorders>
          </w:tcPr>
          <w:p w14:paraId="3228B9DB" w14:textId="77777777" w:rsidR="0089645D" w:rsidRPr="0089645D" w:rsidRDefault="0089645D" w:rsidP="0089645D">
            <w:pPr>
              <w:autoSpaceDE w:val="0"/>
              <w:autoSpaceDN w:val="0"/>
              <w:adjustRightInd w:val="0"/>
              <w:spacing w:line="240" w:lineRule="auto"/>
              <w:ind w:firstLine="709"/>
              <w:jc w:val="center"/>
              <w:rPr>
                <w:rFonts w:ascii="Times New Roman" w:hAnsi="Times New Roman" w:cs="Times New Roman"/>
                <w:sz w:val="28"/>
                <w:szCs w:val="28"/>
              </w:rPr>
            </w:pPr>
            <w:r w:rsidRPr="0089645D">
              <w:rPr>
                <w:rFonts w:ascii="Times New Roman" w:hAnsi="Times New Roman" w:cs="Times New Roman"/>
                <w:sz w:val="28"/>
                <w:szCs w:val="28"/>
              </w:rPr>
              <w:t>77</w:t>
            </w:r>
          </w:p>
        </w:tc>
        <w:tc>
          <w:tcPr>
            <w:tcW w:w="676" w:type="dxa"/>
            <w:tcBorders>
              <w:top w:val="single" w:sz="4" w:space="0" w:color="auto"/>
              <w:left w:val="single" w:sz="4" w:space="0" w:color="auto"/>
              <w:bottom w:val="single" w:sz="4" w:space="0" w:color="auto"/>
              <w:right w:val="single" w:sz="4" w:space="0" w:color="auto"/>
            </w:tcBorders>
          </w:tcPr>
          <w:p w14:paraId="5F6EDFF2" w14:textId="77777777" w:rsidR="0089645D" w:rsidRPr="0089645D" w:rsidRDefault="0089645D" w:rsidP="0089645D">
            <w:pPr>
              <w:autoSpaceDE w:val="0"/>
              <w:autoSpaceDN w:val="0"/>
              <w:adjustRightInd w:val="0"/>
              <w:spacing w:line="240" w:lineRule="auto"/>
              <w:ind w:firstLine="709"/>
              <w:jc w:val="center"/>
              <w:rPr>
                <w:rFonts w:ascii="Times New Roman" w:hAnsi="Times New Roman" w:cs="Times New Roman"/>
                <w:sz w:val="28"/>
                <w:szCs w:val="28"/>
              </w:rPr>
            </w:pPr>
            <w:r w:rsidRPr="0089645D">
              <w:rPr>
                <w:rFonts w:ascii="Times New Roman" w:hAnsi="Times New Roman" w:cs="Times New Roman"/>
                <w:sz w:val="28"/>
                <w:szCs w:val="28"/>
              </w:rPr>
              <w:t>88</w:t>
            </w:r>
          </w:p>
        </w:tc>
        <w:tc>
          <w:tcPr>
            <w:tcW w:w="676" w:type="dxa"/>
            <w:tcBorders>
              <w:top w:val="single" w:sz="4" w:space="0" w:color="auto"/>
              <w:left w:val="single" w:sz="4" w:space="0" w:color="auto"/>
              <w:bottom w:val="single" w:sz="4" w:space="0" w:color="auto"/>
              <w:right w:val="single" w:sz="4" w:space="0" w:color="auto"/>
            </w:tcBorders>
          </w:tcPr>
          <w:p w14:paraId="3B923B81" w14:textId="77777777" w:rsidR="0089645D" w:rsidRPr="0089645D" w:rsidRDefault="0089645D" w:rsidP="0089645D">
            <w:pPr>
              <w:autoSpaceDE w:val="0"/>
              <w:autoSpaceDN w:val="0"/>
              <w:adjustRightInd w:val="0"/>
              <w:spacing w:line="240" w:lineRule="auto"/>
              <w:ind w:firstLine="709"/>
              <w:jc w:val="center"/>
              <w:rPr>
                <w:rFonts w:ascii="Times New Roman" w:hAnsi="Times New Roman" w:cs="Times New Roman"/>
                <w:sz w:val="28"/>
                <w:szCs w:val="28"/>
              </w:rPr>
            </w:pPr>
            <w:r w:rsidRPr="0089645D">
              <w:rPr>
                <w:rFonts w:ascii="Times New Roman" w:hAnsi="Times New Roman" w:cs="Times New Roman"/>
                <w:sz w:val="28"/>
                <w:szCs w:val="28"/>
              </w:rPr>
              <w:t>99</w:t>
            </w:r>
          </w:p>
        </w:tc>
        <w:tc>
          <w:tcPr>
            <w:tcW w:w="819" w:type="dxa"/>
            <w:tcBorders>
              <w:top w:val="single" w:sz="4" w:space="0" w:color="auto"/>
              <w:left w:val="single" w:sz="4" w:space="0" w:color="auto"/>
              <w:bottom w:val="single" w:sz="4" w:space="0" w:color="auto"/>
              <w:right w:val="single" w:sz="4" w:space="0" w:color="auto"/>
            </w:tcBorders>
          </w:tcPr>
          <w:p w14:paraId="74018F9D" w14:textId="77777777" w:rsidR="0089645D" w:rsidRPr="0089645D" w:rsidRDefault="0089645D" w:rsidP="0089645D">
            <w:pPr>
              <w:autoSpaceDE w:val="0"/>
              <w:autoSpaceDN w:val="0"/>
              <w:adjustRightInd w:val="0"/>
              <w:spacing w:line="240" w:lineRule="auto"/>
              <w:ind w:firstLine="709"/>
              <w:jc w:val="center"/>
              <w:rPr>
                <w:rFonts w:ascii="Times New Roman" w:hAnsi="Times New Roman" w:cs="Times New Roman"/>
                <w:sz w:val="28"/>
                <w:szCs w:val="28"/>
              </w:rPr>
            </w:pPr>
            <w:r w:rsidRPr="0089645D">
              <w:rPr>
                <w:rFonts w:ascii="Times New Roman" w:hAnsi="Times New Roman" w:cs="Times New Roman"/>
                <w:sz w:val="28"/>
                <w:szCs w:val="28"/>
              </w:rPr>
              <w:t>110</w:t>
            </w:r>
          </w:p>
        </w:tc>
      </w:tr>
    </w:tbl>
    <w:p w14:paraId="4E1D7FE8" w14:textId="77777777" w:rsidR="0089645D" w:rsidRPr="0089645D" w:rsidRDefault="0089645D" w:rsidP="0089645D">
      <w:pPr>
        <w:autoSpaceDE w:val="0"/>
        <w:autoSpaceDN w:val="0"/>
        <w:adjustRightInd w:val="0"/>
        <w:spacing w:line="240" w:lineRule="auto"/>
        <w:ind w:firstLine="709"/>
        <w:jc w:val="both"/>
        <w:rPr>
          <w:rFonts w:ascii="Times New Roman" w:hAnsi="Times New Roman" w:cs="Times New Roman"/>
          <w:sz w:val="28"/>
          <w:szCs w:val="28"/>
          <w:lang w:val="en-US"/>
        </w:rPr>
      </w:pPr>
    </w:p>
    <w:p w14:paraId="5CC0C9CF" w14:textId="77777777" w:rsidR="0089645D" w:rsidRPr="000F4119" w:rsidRDefault="0089645D" w:rsidP="000F4119">
      <w:pPr>
        <w:pStyle w:val="a6"/>
        <w:ind w:firstLine="851"/>
        <w:jc w:val="both"/>
        <w:rPr>
          <w:rFonts w:ascii="Times New Roman" w:hAnsi="Times New Roman"/>
          <w:sz w:val="28"/>
          <w:szCs w:val="28"/>
        </w:rPr>
      </w:pPr>
      <w:r w:rsidRPr="000F4119">
        <w:rPr>
          <w:rFonts w:ascii="Times New Roman" w:hAnsi="Times New Roman"/>
          <w:sz w:val="28"/>
          <w:szCs w:val="28"/>
        </w:rPr>
        <w:t>1, 2 разряды предназначены для кодирования муниципальных программ или непрограммных направлений расходов;</w:t>
      </w:r>
    </w:p>
    <w:p w14:paraId="6B0B04EE" w14:textId="77777777" w:rsidR="0089645D" w:rsidRPr="000F4119" w:rsidRDefault="0089645D" w:rsidP="000F4119">
      <w:pPr>
        <w:pStyle w:val="a6"/>
        <w:ind w:firstLine="851"/>
        <w:jc w:val="both"/>
        <w:rPr>
          <w:rFonts w:ascii="Times New Roman" w:hAnsi="Times New Roman"/>
          <w:sz w:val="28"/>
          <w:szCs w:val="28"/>
        </w:rPr>
      </w:pPr>
      <w:r w:rsidRPr="000F4119">
        <w:rPr>
          <w:rFonts w:ascii="Times New Roman" w:hAnsi="Times New Roman"/>
          <w:sz w:val="28"/>
          <w:szCs w:val="28"/>
        </w:rPr>
        <w:t>3 разряд предназначен для кодирования подпрограмм муниципальных программ, а также непрограммных направлений;</w:t>
      </w:r>
    </w:p>
    <w:p w14:paraId="20C90C88" w14:textId="77777777" w:rsidR="0089645D" w:rsidRPr="000F4119" w:rsidRDefault="0089645D" w:rsidP="000F4119">
      <w:pPr>
        <w:pStyle w:val="a6"/>
        <w:ind w:firstLine="851"/>
        <w:jc w:val="both"/>
        <w:rPr>
          <w:rFonts w:ascii="Times New Roman" w:hAnsi="Times New Roman"/>
          <w:sz w:val="28"/>
          <w:szCs w:val="28"/>
        </w:rPr>
      </w:pPr>
      <w:r w:rsidRPr="000F4119">
        <w:rPr>
          <w:rFonts w:ascii="Times New Roman" w:hAnsi="Times New Roman"/>
          <w:sz w:val="28"/>
          <w:szCs w:val="28"/>
        </w:rPr>
        <w:lastRenderedPageBreak/>
        <w:t>4, 5 разряды предназначены для кодирования основных мероприятий (ведомственных целевых программ) в рамках подпрограмм муниципальных программ или непрограммных направлений расходов;</w:t>
      </w:r>
    </w:p>
    <w:p w14:paraId="5BF290CD" w14:textId="77777777" w:rsidR="0089645D" w:rsidRPr="000F4119" w:rsidRDefault="0089645D" w:rsidP="000F4119">
      <w:pPr>
        <w:pStyle w:val="a6"/>
        <w:ind w:firstLine="851"/>
        <w:jc w:val="both"/>
        <w:rPr>
          <w:rFonts w:ascii="Times New Roman" w:hAnsi="Times New Roman"/>
          <w:sz w:val="28"/>
          <w:szCs w:val="28"/>
        </w:rPr>
      </w:pPr>
      <w:r w:rsidRPr="000F4119">
        <w:rPr>
          <w:rFonts w:ascii="Times New Roman" w:hAnsi="Times New Roman"/>
          <w:sz w:val="28"/>
          <w:szCs w:val="28"/>
        </w:rPr>
        <w:t>6 - 10 разряды предназначены для кодирования направлений расходования средств, состоящих из мероприятий в рамках основного мероприятия (ведомственной целевой программы).</w:t>
      </w:r>
    </w:p>
    <w:p w14:paraId="03A9E8AF" w14:textId="77777777" w:rsidR="0089645D" w:rsidRPr="000F4119" w:rsidRDefault="0089645D" w:rsidP="000F4119">
      <w:pPr>
        <w:pStyle w:val="a6"/>
        <w:ind w:firstLine="851"/>
        <w:jc w:val="both"/>
        <w:rPr>
          <w:rFonts w:ascii="Times New Roman" w:hAnsi="Times New Roman"/>
          <w:sz w:val="28"/>
          <w:szCs w:val="28"/>
        </w:rPr>
      </w:pPr>
      <w:r w:rsidRPr="000F4119">
        <w:rPr>
          <w:rFonts w:ascii="Times New Roman" w:hAnsi="Times New Roman"/>
          <w:sz w:val="28"/>
          <w:szCs w:val="28"/>
        </w:rPr>
        <w:t xml:space="preserve">Целевым статьям расходов бюджета Магистрального сельского поселения Омского муниципального района Омской области присваиваются уникальные коды, сформированные с использованием буквенно-цифрового ряда 0, 1, 2, 3, 4, 5, 6, 7, 8, 9, </w:t>
      </w:r>
      <w:proofErr w:type="gramStart"/>
      <w:r w:rsidRPr="000F4119">
        <w:rPr>
          <w:rFonts w:ascii="Times New Roman" w:hAnsi="Times New Roman"/>
          <w:sz w:val="28"/>
          <w:szCs w:val="28"/>
        </w:rPr>
        <w:t>А</w:t>
      </w:r>
      <w:proofErr w:type="gramEnd"/>
      <w:r w:rsidRPr="000F4119">
        <w:rPr>
          <w:rFonts w:ascii="Times New Roman" w:hAnsi="Times New Roman"/>
          <w:sz w:val="28"/>
          <w:szCs w:val="28"/>
        </w:rPr>
        <w:t>, Б, В, Г, Д, Е, Ж, И, К, Л, М, Н, О, П, Р, С, Т, У, Ф, Ц, Ч, Ш, Щ, Э, Ю, Я, D, F, G, I, J, L, N, Q, R, S, U, V, W, Y, Z.</w:t>
      </w:r>
    </w:p>
    <w:p w14:paraId="28503DBE" w14:textId="77777777" w:rsidR="0089645D" w:rsidRPr="000F4119" w:rsidRDefault="0089645D" w:rsidP="000F4119">
      <w:pPr>
        <w:pStyle w:val="a6"/>
        <w:ind w:firstLine="851"/>
        <w:jc w:val="both"/>
        <w:rPr>
          <w:rFonts w:ascii="Times New Roman" w:hAnsi="Times New Roman"/>
          <w:sz w:val="28"/>
          <w:szCs w:val="28"/>
        </w:rPr>
      </w:pPr>
      <w:bookmarkStart w:id="0" w:name="Par35"/>
      <w:bookmarkEnd w:id="0"/>
      <w:r w:rsidRPr="000F4119">
        <w:rPr>
          <w:rFonts w:ascii="Times New Roman" w:hAnsi="Times New Roman"/>
          <w:sz w:val="28"/>
          <w:szCs w:val="28"/>
        </w:rPr>
        <w:t>4. Уникальные коды целевых статей расходов Магистрального сельского поселения Омского муниципального района присваиваются:</w:t>
      </w:r>
    </w:p>
    <w:p w14:paraId="295D7665" w14:textId="77777777" w:rsidR="0089645D" w:rsidRPr="000F4119" w:rsidRDefault="0089645D" w:rsidP="000F4119">
      <w:pPr>
        <w:pStyle w:val="a6"/>
        <w:ind w:firstLine="851"/>
        <w:jc w:val="both"/>
        <w:rPr>
          <w:rFonts w:ascii="Times New Roman" w:hAnsi="Times New Roman"/>
          <w:sz w:val="28"/>
          <w:szCs w:val="28"/>
        </w:rPr>
      </w:pPr>
      <w:r w:rsidRPr="000F4119">
        <w:rPr>
          <w:rFonts w:ascii="Times New Roman" w:hAnsi="Times New Roman"/>
          <w:sz w:val="28"/>
          <w:szCs w:val="28"/>
        </w:rPr>
        <w:t>- каждому бюджетному ассигнованию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14:paraId="0193C867" w14:textId="77777777" w:rsidR="0089645D" w:rsidRPr="000F4119" w:rsidRDefault="0089645D" w:rsidP="000F4119">
      <w:pPr>
        <w:pStyle w:val="a6"/>
        <w:ind w:firstLine="851"/>
        <w:jc w:val="both"/>
        <w:rPr>
          <w:rFonts w:ascii="Times New Roman" w:hAnsi="Times New Roman"/>
          <w:sz w:val="28"/>
          <w:szCs w:val="28"/>
        </w:rPr>
      </w:pPr>
      <w:r w:rsidRPr="000F4119">
        <w:rPr>
          <w:rFonts w:ascii="Times New Roman" w:hAnsi="Times New Roman"/>
          <w:sz w:val="28"/>
          <w:szCs w:val="28"/>
        </w:rPr>
        <w:t xml:space="preserve">- каждому межбюджетному трансферту; </w:t>
      </w:r>
    </w:p>
    <w:p w14:paraId="1D7BC461" w14:textId="77777777" w:rsidR="0089645D" w:rsidRPr="000F4119" w:rsidRDefault="0089645D" w:rsidP="000F4119">
      <w:pPr>
        <w:pStyle w:val="a6"/>
        <w:ind w:firstLine="851"/>
        <w:jc w:val="both"/>
        <w:rPr>
          <w:rFonts w:ascii="Times New Roman" w:hAnsi="Times New Roman"/>
          <w:sz w:val="28"/>
          <w:szCs w:val="28"/>
        </w:rPr>
      </w:pPr>
      <w:r w:rsidRPr="000F4119">
        <w:rPr>
          <w:rFonts w:ascii="Times New Roman" w:hAnsi="Times New Roman"/>
          <w:sz w:val="28"/>
          <w:szCs w:val="28"/>
        </w:rPr>
        <w:t>- каждой муниципальной программе, подпрограмме, основному мероприятию (ведомственной целевой программе);</w:t>
      </w:r>
    </w:p>
    <w:p w14:paraId="3029701E" w14:textId="77777777" w:rsidR="0089645D" w:rsidRPr="000F4119" w:rsidRDefault="0089645D" w:rsidP="000F4119">
      <w:pPr>
        <w:pStyle w:val="a6"/>
        <w:ind w:firstLine="851"/>
        <w:jc w:val="both"/>
        <w:rPr>
          <w:rFonts w:ascii="Times New Roman" w:hAnsi="Times New Roman"/>
          <w:sz w:val="28"/>
          <w:szCs w:val="28"/>
        </w:rPr>
      </w:pPr>
      <w:bookmarkStart w:id="1" w:name="Par41"/>
      <w:bookmarkEnd w:id="1"/>
      <w:r w:rsidRPr="000F4119">
        <w:rPr>
          <w:rFonts w:ascii="Times New Roman" w:hAnsi="Times New Roman"/>
          <w:sz w:val="28"/>
          <w:szCs w:val="28"/>
        </w:rPr>
        <w:t xml:space="preserve">- иным расходным обязательствам Магистрального сельского поселения Омского муниципального района в соответствии  с Бюджетным </w:t>
      </w:r>
      <w:hyperlink r:id="rId8" w:history="1">
        <w:r w:rsidRPr="000F4119">
          <w:rPr>
            <w:rFonts w:ascii="Times New Roman" w:hAnsi="Times New Roman"/>
            <w:sz w:val="28"/>
            <w:szCs w:val="28"/>
          </w:rPr>
          <w:t>кодексом</w:t>
        </w:r>
      </w:hyperlink>
      <w:r w:rsidRPr="000F4119">
        <w:rPr>
          <w:rFonts w:ascii="Times New Roman" w:hAnsi="Times New Roman"/>
          <w:sz w:val="28"/>
          <w:szCs w:val="28"/>
        </w:rPr>
        <w:t xml:space="preserve"> Российской Федерации.</w:t>
      </w:r>
    </w:p>
    <w:p w14:paraId="40BEFAB0" w14:textId="77777777" w:rsidR="0089645D" w:rsidRPr="000F4119" w:rsidRDefault="0089645D" w:rsidP="000F4119">
      <w:pPr>
        <w:pStyle w:val="a6"/>
        <w:ind w:firstLine="851"/>
        <w:jc w:val="both"/>
        <w:rPr>
          <w:rFonts w:ascii="Times New Roman" w:hAnsi="Times New Roman"/>
          <w:sz w:val="28"/>
          <w:szCs w:val="28"/>
        </w:rPr>
      </w:pPr>
      <w:r w:rsidRPr="000F4119">
        <w:rPr>
          <w:rFonts w:ascii="Times New Roman" w:hAnsi="Times New Roman"/>
          <w:sz w:val="28"/>
          <w:szCs w:val="28"/>
        </w:rPr>
        <w:t>В случае присвоения уникальному мероприятию муниципальной программы уникального кода целевой статьи расходов бюджета Магистрального сельского поселения Омского муниципального района наименование указанной целевой статьи расходов должно строго соответствовать наименованию мероприятия муниципальной программы.</w:t>
      </w:r>
    </w:p>
    <w:p w14:paraId="79A41494" w14:textId="77777777" w:rsidR="0089645D" w:rsidRPr="000F4119" w:rsidRDefault="0089645D" w:rsidP="000F4119">
      <w:pPr>
        <w:pStyle w:val="a6"/>
        <w:ind w:firstLine="851"/>
        <w:jc w:val="both"/>
        <w:rPr>
          <w:rFonts w:ascii="Times New Roman" w:hAnsi="Times New Roman"/>
          <w:sz w:val="28"/>
          <w:szCs w:val="28"/>
        </w:rPr>
      </w:pPr>
      <w:r w:rsidRPr="000F4119">
        <w:rPr>
          <w:rFonts w:ascii="Times New Roman" w:hAnsi="Times New Roman"/>
          <w:sz w:val="28"/>
          <w:szCs w:val="28"/>
        </w:rPr>
        <w:t>5. Расходы бюджета Магистрального сельского поселения Омского муниципального района на финансовое обеспечение выполнения функций органов местного самоуправления Магистрального сельского поселения Омского муниципального района подлежат отражению по соответствующим целевым статьям расходов, содержащим код направления расходов 29980 «Руководство и управление в сфере установленных функций органов местного самоуправления».</w:t>
      </w:r>
    </w:p>
    <w:p w14:paraId="26B663CF" w14:textId="77777777" w:rsidR="0089645D" w:rsidRPr="000F4119" w:rsidRDefault="0089645D" w:rsidP="000F4119">
      <w:pPr>
        <w:pStyle w:val="a6"/>
        <w:ind w:firstLine="851"/>
        <w:jc w:val="both"/>
        <w:rPr>
          <w:rFonts w:ascii="Times New Roman" w:hAnsi="Times New Roman"/>
          <w:sz w:val="28"/>
          <w:szCs w:val="28"/>
        </w:rPr>
      </w:pPr>
      <w:r w:rsidRPr="000F4119">
        <w:rPr>
          <w:rFonts w:ascii="Times New Roman" w:hAnsi="Times New Roman"/>
          <w:sz w:val="28"/>
          <w:szCs w:val="28"/>
        </w:rPr>
        <w:t>6. Расходы бюджета Магистрального сельского поселения Омского муниципального района, финансовое обеспечение которых осуществляется за счет средств резервного фонда Магистрального сельского поселения Омского муниципального района, подлежат отражению по целевой статье расходов 29970 «Формирование и использование средств резервных фондов».</w:t>
      </w:r>
    </w:p>
    <w:p w14:paraId="3E1FC15C" w14:textId="77777777" w:rsidR="0089645D" w:rsidRPr="000F4119" w:rsidRDefault="0089645D" w:rsidP="000F4119">
      <w:pPr>
        <w:pStyle w:val="a6"/>
        <w:ind w:firstLine="851"/>
        <w:jc w:val="both"/>
        <w:rPr>
          <w:rFonts w:ascii="Times New Roman" w:hAnsi="Times New Roman"/>
          <w:sz w:val="28"/>
          <w:szCs w:val="28"/>
        </w:rPr>
      </w:pPr>
      <w:r w:rsidRPr="000F4119">
        <w:rPr>
          <w:rFonts w:ascii="Times New Roman" w:hAnsi="Times New Roman"/>
          <w:sz w:val="28"/>
          <w:szCs w:val="28"/>
        </w:rPr>
        <w:t xml:space="preserve">7. </w:t>
      </w:r>
      <w:r w:rsidRPr="000F4119">
        <w:rPr>
          <w:rFonts w:ascii="Times New Roman" w:hAnsi="Times New Roman"/>
          <w:snapToGrid w:val="0"/>
          <w:sz w:val="28"/>
          <w:szCs w:val="28"/>
        </w:rPr>
        <w:t>Порядок</w:t>
      </w:r>
      <w:r w:rsidRPr="000F4119">
        <w:rPr>
          <w:rFonts w:ascii="Times New Roman" w:hAnsi="Times New Roman"/>
          <w:bCs/>
          <w:sz w:val="28"/>
          <w:szCs w:val="28"/>
        </w:rPr>
        <w:t xml:space="preserve"> отражения расходов местного бюджета, источником финансового обеспечения которых являются межбюджетные трансферты, имеющие целевое назначение, предоставляемые из федерального и областного бюджетов, </w:t>
      </w:r>
      <w:r w:rsidRPr="000F4119">
        <w:rPr>
          <w:rFonts w:ascii="Times New Roman" w:hAnsi="Times New Roman"/>
          <w:snapToGrid w:val="0"/>
          <w:sz w:val="28"/>
          <w:szCs w:val="28"/>
        </w:rPr>
        <w:t xml:space="preserve">определяется в соответствии с </w:t>
      </w:r>
      <w:r w:rsidRPr="000F4119">
        <w:rPr>
          <w:rFonts w:ascii="Times New Roman" w:hAnsi="Times New Roman"/>
          <w:sz w:val="28"/>
          <w:szCs w:val="28"/>
        </w:rPr>
        <w:t>Порядком № 82н</w:t>
      </w:r>
      <w:r w:rsidRPr="000F4119">
        <w:rPr>
          <w:rFonts w:ascii="Times New Roman" w:hAnsi="Times New Roman"/>
          <w:snapToGrid w:val="0"/>
          <w:sz w:val="28"/>
          <w:szCs w:val="28"/>
        </w:rPr>
        <w:t xml:space="preserve"> и </w:t>
      </w:r>
      <w:hyperlink r:id="rId9" w:history="1">
        <w:r w:rsidRPr="000F4119">
          <w:rPr>
            <w:rFonts w:ascii="Times New Roman" w:hAnsi="Times New Roman"/>
            <w:sz w:val="28"/>
            <w:szCs w:val="28"/>
          </w:rPr>
          <w:t>Порядк</w:t>
        </w:r>
      </w:hyperlink>
      <w:r w:rsidRPr="000F4119">
        <w:rPr>
          <w:rFonts w:ascii="Times New Roman" w:hAnsi="Times New Roman"/>
          <w:sz w:val="28"/>
          <w:szCs w:val="28"/>
        </w:rPr>
        <w:t xml:space="preserve">ом применения целевых статей расходов областного бюджета и бюджета </w:t>
      </w:r>
      <w:r w:rsidRPr="000F4119">
        <w:rPr>
          <w:rFonts w:ascii="Times New Roman" w:hAnsi="Times New Roman"/>
          <w:sz w:val="28"/>
          <w:szCs w:val="28"/>
        </w:rPr>
        <w:lastRenderedPageBreak/>
        <w:t>территориального государственного внебюджетного фонда, утвержденным приказом Министерства финансов Омской области от 30.12. 2021 года № 144.</w:t>
      </w:r>
    </w:p>
    <w:p w14:paraId="1D64D2E8" w14:textId="77777777" w:rsidR="0089645D" w:rsidRPr="000F4119" w:rsidRDefault="0089645D" w:rsidP="000F4119">
      <w:pPr>
        <w:pStyle w:val="a6"/>
        <w:ind w:firstLine="851"/>
        <w:jc w:val="both"/>
        <w:rPr>
          <w:rFonts w:ascii="Times New Roman" w:hAnsi="Times New Roman"/>
          <w:bCs/>
          <w:sz w:val="28"/>
          <w:szCs w:val="28"/>
        </w:rPr>
      </w:pPr>
      <w:r w:rsidRPr="000F4119">
        <w:rPr>
          <w:rFonts w:ascii="Times New Roman" w:hAnsi="Times New Roman"/>
          <w:bCs/>
          <w:sz w:val="28"/>
          <w:szCs w:val="28"/>
        </w:rPr>
        <w:t>8.  Внесение в течение финансового года изменений в наименование и (или) код целевой статьи расходов осуществляется в соответствии с положениями Порядка № 82н и Порядка № 144.</w:t>
      </w:r>
    </w:p>
    <w:p w14:paraId="3FFBC1D5" w14:textId="77777777" w:rsidR="0089645D" w:rsidRPr="000F4119" w:rsidRDefault="0089645D" w:rsidP="000F4119">
      <w:pPr>
        <w:pStyle w:val="a6"/>
        <w:ind w:firstLine="851"/>
        <w:jc w:val="both"/>
        <w:rPr>
          <w:rFonts w:ascii="Times New Roman" w:hAnsi="Times New Roman"/>
          <w:snapToGrid w:val="0"/>
          <w:sz w:val="28"/>
          <w:szCs w:val="28"/>
        </w:rPr>
      </w:pPr>
    </w:p>
    <w:p w14:paraId="3847E105" w14:textId="77777777" w:rsidR="0089645D" w:rsidRPr="0089645D" w:rsidRDefault="0089645D" w:rsidP="0089645D">
      <w:pPr>
        <w:spacing w:line="240" w:lineRule="auto"/>
        <w:jc w:val="both"/>
        <w:rPr>
          <w:rFonts w:ascii="Times New Roman" w:hAnsi="Times New Roman" w:cs="Times New Roman"/>
          <w:sz w:val="28"/>
          <w:szCs w:val="28"/>
        </w:rPr>
      </w:pPr>
      <w:bookmarkStart w:id="2" w:name="Par46"/>
      <w:bookmarkEnd w:id="2"/>
    </w:p>
    <w:p w14:paraId="38905216" w14:textId="77777777" w:rsidR="0089645D" w:rsidRPr="0089645D" w:rsidRDefault="0089645D" w:rsidP="0089645D">
      <w:pPr>
        <w:spacing w:line="240" w:lineRule="auto"/>
        <w:jc w:val="both"/>
        <w:rPr>
          <w:rFonts w:ascii="Times New Roman" w:hAnsi="Times New Roman" w:cs="Times New Roman"/>
          <w:sz w:val="28"/>
          <w:szCs w:val="28"/>
        </w:rPr>
      </w:pPr>
    </w:p>
    <w:p w14:paraId="13A9E498" w14:textId="77777777" w:rsidR="0089645D" w:rsidRPr="0089645D" w:rsidRDefault="0089645D" w:rsidP="0089645D">
      <w:pPr>
        <w:spacing w:line="240" w:lineRule="auto"/>
        <w:jc w:val="both"/>
        <w:rPr>
          <w:rFonts w:ascii="Times New Roman" w:hAnsi="Times New Roman" w:cs="Times New Roman"/>
          <w:sz w:val="28"/>
          <w:szCs w:val="28"/>
        </w:rPr>
      </w:pPr>
    </w:p>
    <w:p w14:paraId="77B36372" w14:textId="77777777" w:rsidR="0089645D" w:rsidRPr="0089645D" w:rsidRDefault="0089645D" w:rsidP="0089645D">
      <w:pPr>
        <w:spacing w:line="240" w:lineRule="auto"/>
        <w:jc w:val="both"/>
        <w:rPr>
          <w:rFonts w:ascii="Times New Roman" w:hAnsi="Times New Roman" w:cs="Times New Roman"/>
          <w:sz w:val="28"/>
          <w:szCs w:val="28"/>
        </w:rPr>
      </w:pPr>
    </w:p>
    <w:p w14:paraId="37FB1083" w14:textId="77777777" w:rsidR="0089645D" w:rsidRPr="0089645D" w:rsidRDefault="0089645D" w:rsidP="0089645D">
      <w:pPr>
        <w:spacing w:line="240" w:lineRule="auto"/>
        <w:jc w:val="both"/>
        <w:rPr>
          <w:rFonts w:ascii="Times New Roman" w:hAnsi="Times New Roman" w:cs="Times New Roman"/>
          <w:sz w:val="28"/>
          <w:szCs w:val="28"/>
        </w:rPr>
      </w:pPr>
    </w:p>
    <w:p w14:paraId="35B5546C" w14:textId="77777777" w:rsidR="0089645D" w:rsidRPr="0089645D" w:rsidRDefault="0089645D" w:rsidP="0089645D">
      <w:pPr>
        <w:spacing w:line="240" w:lineRule="auto"/>
        <w:jc w:val="both"/>
        <w:rPr>
          <w:rFonts w:ascii="Times New Roman" w:hAnsi="Times New Roman" w:cs="Times New Roman"/>
          <w:sz w:val="28"/>
          <w:szCs w:val="28"/>
        </w:rPr>
      </w:pPr>
    </w:p>
    <w:p w14:paraId="08747D1E" w14:textId="77777777" w:rsidR="0089645D" w:rsidRPr="0089645D" w:rsidRDefault="0089645D" w:rsidP="0089645D">
      <w:pPr>
        <w:spacing w:line="240" w:lineRule="auto"/>
        <w:jc w:val="both"/>
        <w:rPr>
          <w:rFonts w:ascii="Times New Roman" w:hAnsi="Times New Roman" w:cs="Times New Roman"/>
          <w:sz w:val="28"/>
          <w:szCs w:val="28"/>
        </w:rPr>
      </w:pPr>
    </w:p>
    <w:p w14:paraId="77F09F1E" w14:textId="77777777" w:rsidR="0089645D" w:rsidRPr="0089645D" w:rsidRDefault="0089645D" w:rsidP="0089645D">
      <w:pPr>
        <w:spacing w:line="240" w:lineRule="auto"/>
        <w:jc w:val="both"/>
        <w:rPr>
          <w:rFonts w:ascii="Times New Roman" w:hAnsi="Times New Roman" w:cs="Times New Roman"/>
          <w:sz w:val="28"/>
          <w:szCs w:val="28"/>
        </w:rPr>
      </w:pPr>
    </w:p>
    <w:p w14:paraId="65153D14" w14:textId="77777777" w:rsidR="0089645D" w:rsidRPr="0089645D" w:rsidRDefault="0089645D" w:rsidP="0089645D">
      <w:pPr>
        <w:spacing w:line="240" w:lineRule="auto"/>
        <w:jc w:val="both"/>
        <w:rPr>
          <w:rFonts w:ascii="Times New Roman" w:hAnsi="Times New Roman" w:cs="Times New Roman"/>
          <w:sz w:val="28"/>
          <w:szCs w:val="28"/>
        </w:rPr>
      </w:pPr>
    </w:p>
    <w:p w14:paraId="7AD519C7" w14:textId="77777777" w:rsidR="0089645D" w:rsidRPr="0089645D" w:rsidRDefault="0089645D" w:rsidP="0089645D">
      <w:pPr>
        <w:spacing w:line="240" w:lineRule="auto"/>
        <w:jc w:val="both"/>
        <w:rPr>
          <w:rFonts w:ascii="Times New Roman" w:hAnsi="Times New Roman" w:cs="Times New Roman"/>
          <w:sz w:val="28"/>
          <w:szCs w:val="28"/>
        </w:rPr>
      </w:pPr>
    </w:p>
    <w:p w14:paraId="5C4AEE9D" w14:textId="77777777" w:rsidR="0089645D" w:rsidRPr="0089645D" w:rsidRDefault="0089645D" w:rsidP="0089645D">
      <w:pPr>
        <w:spacing w:line="240" w:lineRule="auto"/>
        <w:jc w:val="both"/>
        <w:rPr>
          <w:rFonts w:ascii="Times New Roman" w:hAnsi="Times New Roman" w:cs="Times New Roman"/>
          <w:sz w:val="28"/>
          <w:szCs w:val="28"/>
        </w:rPr>
      </w:pPr>
    </w:p>
    <w:p w14:paraId="41B0D8AC" w14:textId="77777777" w:rsidR="0089645D" w:rsidRPr="0089645D" w:rsidRDefault="0089645D" w:rsidP="0089645D">
      <w:pPr>
        <w:spacing w:line="240" w:lineRule="auto"/>
        <w:jc w:val="both"/>
        <w:rPr>
          <w:rFonts w:ascii="Times New Roman" w:hAnsi="Times New Roman" w:cs="Times New Roman"/>
          <w:sz w:val="28"/>
          <w:szCs w:val="28"/>
        </w:rPr>
      </w:pPr>
    </w:p>
    <w:p w14:paraId="38751DF2" w14:textId="77777777" w:rsidR="0089645D" w:rsidRPr="0089645D" w:rsidRDefault="0089645D" w:rsidP="0089645D">
      <w:pPr>
        <w:spacing w:line="240" w:lineRule="auto"/>
        <w:jc w:val="both"/>
        <w:rPr>
          <w:rFonts w:ascii="Times New Roman" w:hAnsi="Times New Roman" w:cs="Times New Roman"/>
          <w:sz w:val="28"/>
          <w:szCs w:val="28"/>
        </w:rPr>
      </w:pPr>
    </w:p>
    <w:p w14:paraId="000A9021" w14:textId="77777777" w:rsidR="0089645D" w:rsidRPr="0089645D" w:rsidRDefault="0089645D" w:rsidP="0089645D">
      <w:pPr>
        <w:spacing w:line="240" w:lineRule="auto"/>
        <w:jc w:val="both"/>
        <w:rPr>
          <w:rFonts w:ascii="Times New Roman" w:hAnsi="Times New Roman" w:cs="Times New Roman"/>
          <w:sz w:val="28"/>
          <w:szCs w:val="28"/>
        </w:rPr>
      </w:pPr>
    </w:p>
    <w:p w14:paraId="3047F2D8" w14:textId="77777777" w:rsidR="0089645D" w:rsidRPr="0089645D" w:rsidRDefault="0089645D" w:rsidP="0089645D">
      <w:pPr>
        <w:spacing w:line="240" w:lineRule="auto"/>
        <w:jc w:val="both"/>
        <w:rPr>
          <w:rFonts w:ascii="Times New Roman" w:hAnsi="Times New Roman" w:cs="Times New Roman"/>
          <w:sz w:val="28"/>
          <w:szCs w:val="28"/>
        </w:rPr>
      </w:pPr>
    </w:p>
    <w:p w14:paraId="533C0C6E" w14:textId="77777777" w:rsidR="0089645D" w:rsidRPr="0089645D" w:rsidRDefault="0089645D" w:rsidP="0089645D">
      <w:pPr>
        <w:spacing w:line="240" w:lineRule="auto"/>
        <w:jc w:val="both"/>
        <w:rPr>
          <w:rFonts w:ascii="Times New Roman" w:hAnsi="Times New Roman" w:cs="Times New Roman"/>
          <w:sz w:val="28"/>
          <w:szCs w:val="28"/>
        </w:rPr>
      </w:pPr>
    </w:p>
    <w:p w14:paraId="41B5B5C5" w14:textId="77777777" w:rsidR="0089645D" w:rsidRPr="0089645D" w:rsidRDefault="0089645D" w:rsidP="0089645D">
      <w:pPr>
        <w:spacing w:line="240" w:lineRule="auto"/>
        <w:jc w:val="both"/>
        <w:rPr>
          <w:rFonts w:ascii="Times New Roman" w:hAnsi="Times New Roman" w:cs="Times New Roman"/>
          <w:sz w:val="28"/>
          <w:szCs w:val="28"/>
        </w:rPr>
      </w:pPr>
    </w:p>
    <w:p w14:paraId="730B304A" w14:textId="77777777" w:rsidR="0089645D" w:rsidRPr="0089645D" w:rsidRDefault="0089645D" w:rsidP="0089645D">
      <w:pPr>
        <w:spacing w:line="240" w:lineRule="auto"/>
        <w:jc w:val="both"/>
        <w:rPr>
          <w:rFonts w:ascii="Times New Roman" w:hAnsi="Times New Roman" w:cs="Times New Roman"/>
          <w:sz w:val="28"/>
          <w:szCs w:val="28"/>
        </w:rPr>
      </w:pPr>
    </w:p>
    <w:p w14:paraId="0F486C0A" w14:textId="77777777" w:rsidR="0089645D" w:rsidRPr="0089645D" w:rsidRDefault="0089645D" w:rsidP="0089645D">
      <w:pPr>
        <w:spacing w:line="240" w:lineRule="auto"/>
        <w:jc w:val="both"/>
        <w:rPr>
          <w:rFonts w:ascii="Times New Roman" w:hAnsi="Times New Roman" w:cs="Times New Roman"/>
          <w:sz w:val="28"/>
          <w:szCs w:val="28"/>
        </w:rPr>
      </w:pPr>
    </w:p>
    <w:p w14:paraId="68657780" w14:textId="77777777" w:rsidR="0089645D" w:rsidRPr="0089645D" w:rsidRDefault="0089645D" w:rsidP="0089645D">
      <w:pPr>
        <w:spacing w:line="240" w:lineRule="auto"/>
        <w:jc w:val="both"/>
        <w:rPr>
          <w:rFonts w:ascii="Times New Roman" w:hAnsi="Times New Roman" w:cs="Times New Roman"/>
          <w:sz w:val="28"/>
          <w:szCs w:val="28"/>
        </w:rPr>
      </w:pPr>
    </w:p>
    <w:p w14:paraId="17A6485D" w14:textId="77777777" w:rsidR="0089645D" w:rsidRPr="0089645D" w:rsidRDefault="0089645D" w:rsidP="0089645D">
      <w:pPr>
        <w:spacing w:line="240" w:lineRule="auto"/>
        <w:jc w:val="both"/>
        <w:rPr>
          <w:rFonts w:ascii="Times New Roman" w:hAnsi="Times New Roman" w:cs="Times New Roman"/>
          <w:sz w:val="28"/>
          <w:szCs w:val="28"/>
        </w:rPr>
      </w:pPr>
    </w:p>
    <w:p w14:paraId="6132C99C" w14:textId="77777777" w:rsidR="0089645D" w:rsidRPr="0089645D" w:rsidRDefault="0089645D" w:rsidP="0089645D">
      <w:pPr>
        <w:spacing w:line="240" w:lineRule="auto"/>
        <w:jc w:val="both"/>
        <w:rPr>
          <w:rFonts w:ascii="Times New Roman" w:hAnsi="Times New Roman" w:cs="Times New Roman"/>
          <w:sz w:val="28"/>
          <w:szCs w:val="28"/>
        </w:rPr>
      </w:pPr>
    </w:p>
    <w:p w14:paraId="746D5DDB" w14:textId="77777777" w:rsidR="0089645D" w:rsidRPr="0089645D" w:rsidRDefault="0089645D" w:rsidP="0089645D">
      <w:pPr>
        <w:spacing w:line="240" w:lineRule="auto"/>
        <w:jc w:val="both"/>
        <w:rPr>
          <w:rFonts w:ascii="Times New Roman" w:hAnsi="Times New Roman" w:cs="Times New Roman"/>
          <w:sz w:val="28"/>
          <w:szCs w:val="28"/>
        </w:rPr>
      </w:pPr>
    </w:p>
    <w:p w14:paraId="22B681E3" w14:textId="77777777" w:rsidR="0089645D" w:rsidRPr="0089645D" w:rsidRDefault="0089645D" w:rsidP="0089645D">
      <w:pPr>
        <w:spacing w:line="240" w:lineRule="auto"/>
        <w:jc w:val="both"/>
        <w:rPr>
          <w:rFonts w:ascii="Times New Roman" w:hAnsi="Times New Roman" w:cs="Times New Roman"/>
          <w:sz w:val="28"/>
          <w:szCs w:val="28"/>
        </w:rPr>
      </w:pPr>
    </w:p>
    <w:p w14:paraId="4EA1A786" w14:textId="77777777" w:rsidR="0089645D" w:rsidRPr="0089645D" w:rsidRDefault="0089645D" w:rsidP="0089645D">
      <w:pPr>
        <w:spacing w:line="240" w:lineRule="auto"/>
        <w:jc w:val="both"/>
        <w:rPr>
          <w:rFonts w:ascii="Times New Roman" w:hAnsi="Times New Roman" w:cs="Times New Roman"/>
          <w:sz w:val="28"/>
          <w:szCs w:val="28"/>
        </w:rPr>
      </w:pPr>
    </w:p>
    <w:p w14:paraId="2821EBFD" w14:textId="41DA1106" w:rsidR="00DC6A93" w:rsidRDefault="00DC6A93" w:rsidP="00DC6A93">
      <w:pPr>
        <w:pStyle w:val="a6"/>
        <w:ind w:left="5812"/>
        <w:jc w:val="both"/>
        <w:rPr>
          <w:rFonts w:ascii="Times New Roman" w:hAnsi="Times New Roman"/>
        </w:rPr>
      </w:pPr>
      <w:r w:rsidRPr="0089645D">
        <w:rPr>
          <w:rFonts w:ascii="Times New Roman" w:hAnsi="Times New Roman"/>
        </w:rPr>
        <w:lastRenderedPageBreak/>
        <w:t xml:space="preserve">Приложение № </w:t>
      </w:r>
      <w:r>
        <w:rPr>
          <w:rFonts w:ascii="Times New Roman" w:hAnsi="Times New Roman"/>
        </w:rPr>
        <w:t>2</w:t>
      </w:r>
      <w:r w:rsidRPr="0089645D">
        <w:rPr>
          <w:rFonts w:ascii="Times New Roman" w:hAnsi="Times New Roman"/>
        </w:rPr>
        <w:t xml:space="preserve"> к постановлению Администрации Магистрального сельского поселения</w:t>
      </w:r>
      <w:r>
        <w:rPr>
          <w:rFonts w:ascii="Times New Roman" w:hAnsi="Times New Roman"/>
        </w:rPr>
        <w:t xml:space="preserve"> Омского муниципального района Омской области </w:t>
      </w:r>
    </w:p>
    <w:p w14:paraId="386712B7" w14:textId="77777777" w:rsidR="00DC6A93" w:rsidRPr="0089645D" w:rsidRDefault="00DC6A93" w:rsidP="00DC6A93">
      <w:pPr>
        <w:pStyle w:val="a6"/>
        <w:ind w:left="5812"/>
        <w:jc w:val="both"/>
        <w:rPr>
          <w:rFonts w:ascii="Times New Roman" w:hAnsi="Times New Roman"/>
        </w:rPr>
      </w:pPr>
      <w:r>
        <w:rPr>
          <w:rFonts w:ascii="Times New Roman" w:hAnsi="Times New Roman"/>
        </w:rPr>
        <w:t>от 26.02.2024 № П-24/МГСОМС-62</w:t>
      </w:r>
    </w:p>
    <w:p w14:paraId="7D7B722C" w14:textId="77777777" w:rsidR="0089645D" w:rsidRPr="0089645D" w:rsidRDefault="0089645D" w:rsidP="0089645D">
      <w:pPr>
        <w:spacing w:line="240" w:lineRule="auto"/>
        <w:ind w:firstLine="5100"/>
        <w:jc w:val="both"/>
        <w:rPr>
          <w:rFonts w:ascii="Times New Roman" w:hAnsi="Times New Roman" w:cs="Times New Roman"/>
          <w:sz w:val="28"/>
          <w:szCs w:val="28"/>
        </w:rPr>
      </w:pPr>
      <w:r w:rsidRPr="0089645D">
        <w:rPr>
          <w:rFonts w:ascii="Times New Roman" w:hAnsi="Times New Roman" w:cs="Times New Roman"/>
          <w:sz w:val="28"/>
          <w:szCs w:val="28"/>
        </w:rPr>
        <w:t xml:space="preserve"> </w:t>
      </w:r>
    </w:p>
    <w:p w14:paraId="03D7FD9F" w14:textId="77777777" w:rsidR="0089645D" w:rsidRPr="00DC6A93" w:rsidRDefault="0089645D" w:rsidP="00DC6A93">
      <w:pPr>
        <w:pStyle w:val="a6"/>
        <w:jc w:val="center"/>
        <w:rPr>
          <w:rFonts w:ascii="Times New Roman" w:hAnsi="Times New Roman"/>
          <w:sz w:val="28"/>
          <w:szCs w:val="28"/>
        </w:rPr>
      </w:pPr>
      <w:r w:rsidRPr="00DC6A93">
        <w:rPr>
          <w:rFonts w:ascii="Times New Roman" w:hAnsi="Times New Roman"/>
          <w:sz w:val="28"/>
          <w:szCs w:val="28"/>
        </w:rPr>
        <w:t>ПЕРЕЧЕНЬ И КОДЫ</w:t>
      </w:r>
    </w:p>
    <w:p w14:paraId="10296527" w14:textId="77777777" w:rsidR="0089645D" w:rsidRPr="00DC6A93" w:rsidRDefault="0089645D" w:rsidP="00DC6A93">
      <w:pPr>
        <w:pStyle w:val="a6"/>
        <w:jc w:val="center"/>
        <w:rPr>
          <w:rFonts w:ascii="Times New Roman" w:hAnsi="Times New Roman"/>
          <w:sz w:val="28"/>
          <w:szCs w:val="28"/>
        </w:rPr>
      </w:pPr>
      <w:r w:rsidRPr="00DC6A93">
        <w:rPr>
          <w:rFonts w:ascii="Times New Roman" w:hAnsi="Times New Roman"/>
          <w:sz w:val="28"/>
          <w:szCs w:val="28"/>
        </w:rPr>
        <w:t>применения целевых статей расходов, задействованных в бюджете</w:t>
      </w:r>
    </w:p>
    <w:p w14:paraId="1F1A38F9" w14:textId="590EE47B" w:rsidR="0089645D" w:rsidRPr="00DC6A93" w:rsidRDefault="0089645D" w:rsidP="00DC6A93">
      <w:pPr>
        <w:pStyle w:val="a6"/>
        <w:jc w:val="center"/>
        <w:rPr>
          <w:rFonts w:ascii="Times New Roman" w:hAnsi="Times New Roman"/>
          <w:sz w:val="28"/>
          <w:szCs w:val="28"/>
        </w:rPr>
      </w:pPr>
      <w:r w:rsidRPr="00DC6A93">
        <w:rPr>
          <w:rFonts w:ascii="Times New Roman" w:hAnsi="Times New Roman"/>
          <w:sz w:val="28"/>
          <w:szCs w:val="28"/>
        </w:rPr>
        <w:t>Магистрального сельского поселения Омского муниципального района</w:t>
      </w:r>
    </w:p>
    <w:p w14:paraId="4C087DF3" w14:textId="2B6032C7" w:rsidR="0089645D" w:rsidRPr="00DC6A93" w:rsidRDefault="0089645D" w:rsidP="00DC6A93">
      <w:pPr>
        <w:pStyle w:val="a6"/>
        <w:jc w:val="center"/>
        <w:rPr>
          <w:rFonts w:ascii="Times New Roman" w:hAnsi="Times New Roman"/>
          <w:sz w:val="28"/>
          <w:szCs w:val="28"/>
        </w:rPr>
      </w:pPr>
      <w:r w:rsidRPr="00DC6A93">
        <w:rPr>
          <w:rFonts w:ascii="Times New Roman" w:hAnsi="Times New Roman"/>
          <w:sz w:val="28"/>
          <w:szCs w:val="28"/>
        </w:rPr>
        <w:t>Омской области</w:t>
      </w:r>
    </w:p>
    <w:tbl>
      <w:tblPr>
        <w:tblW w:w="9923" w:type="dxa"/>
        <w:tblInd w:w="-601" w:type="dxa"/>
        <w:tblLook w:val="04A0" w:firstRow="1" w:lastRow="0" w:firstColumn="1" w:lastColumn="0" w:noHBand="0" w:noVBand="1"/>
      </w:tblPr>
      <w:tblGrid>
        <w:gridCol w:w="7513"/>
        <w:gridCol w:w="2410"/>
      </w:tblGrid>
      <w:tr w:rsidR="0089645D" w:rsidRPr="0089645D" w14:paraId="63AFA6AE" w14:textId="77777777" w:rsidTr="000370E6">
        <w:trPr>
          <w:trHeight w:val="510"/>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7CFB67" w14:textId="77777777" w:rsidR="0089645D" w:rsidRPr="0089645D" w:rsidRDefault="0089645D" w:rsidP="0089645D">
            <w:pPr>
              <w:spacing w:line="240" w:lineRule="auto"/>
              <w:jc w:val="both"/>
              <w:rPr>
                <w:rFonts w:ascii="Times New Roman" w:hAnsi="Times New Roman" w:cs="Times New Roman"/>
                <w:bCs/>
                <w:color w:val="000000"/>
                <w:sz w:val="28"/>
                <w:szCs w:val="28"/>
              </w:rPr>
            </w:pPr>
            <w:r w:rsidRPr="0089645D">
              <w:rPr>
                <w:rFonts w:ascii="Times New Roman" w:hAnsi="Times New Roman" w:cs="Times New Roman"/>
                <w:bCs/>
                <w:color w:val="000000"/>
                <w:sz w:val="28"/>
                <w:szCs w:val="28"/>
              </w:rPr>
              <w:t>Наименование кодов классификации расходов местного бюджета</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2EC55737" w14:textId="77777777" w:rsidR="0089645D" w:rsidRPr="0089645D" w:rsidRDefault="0089645D" w:rsidP="0089645D">
            <w:pPr>
              <w:spacing w:line="240" w:lineRule="auto"/>
              <w:jc w:val="both"/>
              <w:rPr>
                <w:rFonts w:ascii="Times New Roman" w:hAnsi="Times New Roman" w:cs="Times New Roman"/>
                <w:bCs/>
                <w:color w:val="000000"/>
                <w:sz w:val="28"/>
                <w:szCs w:val="28"/>
              </w:rPr>
            </w:pPr>
            <w:r w:rsidRPr="0089645D">
              <w:rPr>
                <w:rFonts w:ascii="Times New Roman" w:hAnsi="Times New Roman" w:cs="Times New Roman"/>
                <w:bCs/>
                <w:color w:val="000000"/>
                <w:sz w:val="28"/>
                <w:szCs w:val="28"/>
              </w:rPr>
              <w:t>Код целевой статьи</w:t>
            </w:r>
          </w:p>
        </w:tc>
      </w:tr>
      <w:tr w:rsidR="0089645D" w:rsidRPr="0089645D" w14:paraId="311B08DB" w14:textId="77777777" w:rsidTr="00DC6A93">
        <w:trPr>
          <w:trHeight w:val="91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49A48E9"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Муниципальная программа Магистрального сельского поселения Омского муниципального района Омской области "Развитие социально - экономического потенциала Магистрального сельского поселения Омского муниципального района Омской области на 2014 - 2028 годы"</w:t>
            </w:r>
          </w:p>
        </w:tc>
        <w:tc>
          <w:tcPr>
            <w:tcW w:w="2410" w:type="dxa"/>
            <w:tcBorders>
              <w:top w:val="single" w:sz="4" w:space="0" w:color="auto"/>
              <w:left w:val="nil"/>
              <w:bottom w:val="single" w:sz="4" w:space="0" w:color="auto"/>
              <w:right w:val="single" w:sz="4" w:space="0" w:color="auto"/>
            </w:tcBorders>
            <w:shd w:val="clear" w:color="auto" w:fill="auto"/>
            <w:hideMark/>
          </w:tcPr>
          <w:p w14:paraId="0DEBFB79"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11 0 00 00000</w:t>
            </w:r>
          </w:p>
        </w:tc>
      </w:tr>
      <w:tr w:rsidR="0089645D" w:rsidRPr="0089645D" w14:paraId="053E85BC" w14:textId="77777777" w:rsidTr="00DC6A93">
        <w:trPr>
          <w:trHeight w:val="91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52F805D"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Поддержка дорожного хозяйства на территории Магистрального сельского поселения Омского муниципального района Омской области на 2014-2028 годы.</w:t>
            </w:r>
          </w:p>
        </w:tc>
        <w:tc>
          <w:tcPr>
            <w:tcW w:w="2410" w:type="dxa"/>
            <w:tcBorders>
              <w:top w:val="single" w:sz="4" w:space="0" w:color="auto"/>
              <w:left w:val="nil"/>
              <w:bottom w:val="single" w:sz="4" w:space="0" w:color="auto"/>
              <w:right w:val="single" w:sz="4" w:space="0" w:color="auto"/>
            </w:tcBorders>
            <w:shd w:val="clear" w:color="auto" w:fill="auto"/>
            <w:hideMark/>
          </w:tcPr>
          <w:p w14:paraId="3A5C6293"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11 1 00 00000</w:t>
            </w:r>
          </w:p>
        </w:tc>
      </w:tr>
      <w:tr w:rsidR="0089645D" w:rsidRPr="0089645D" w14:paraId="0A83F034" w14:textId="77777777" w:rsidTr="00DC6A93">
        <w:trPr>
          <w:trHeight w:val="46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A9D3917"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Организация ремонта и содержания автомобильных дорог общего пользования местного значения, относящихся к собственности Магистрального сельского поселения, и искусственных сооружений на них</w:t>
            </w:r>
          </w:p>
        </w:tc>
        <w:tc>
          <w:tcPr>
            <w:tcW w:w="2410" w:type="dxa"/>
            <w:tcBorders>
              <w:top w:val="single" w:sz="4" w:space="0" w:color="auto"/>
              <w:left w:val="nil"/>
              <w:bottom w:val="single" w:sz="4" w:space="0" w:color="auto"/>
              <w:right w:val="single" w:sz="4" w:space="0" w:color="auto"/>
            </w:tcBorders>
            <w:shd w:val="clear" w:color="auto" w:fill="auto"/>
            <w:hideMark/>
          </w:tcPr>
          <w:p w14:paraId="0CA3FF40"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11 1 01 00000</w:t>
            </w:r>
          </w:p>
        </w:tc>
      </w:tr>
      <w:tr w:rsidR="0089645D" w:rsidRPr="0089645D" w14:paraId="319E86EE" w14:textId="77777777" w:rsidTr="00DC6A93">
        <w:trPr>
          <w:trHeight w:val="46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A2A5FA"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Содержание действующей сети автомобильных дорог общего пользования местного значения</w:t>
            </w:r>
          </w:p>
        </w:tc>
        <w:tc>
          <w:tcPr>
            <w:tcW w:w="2410" w:type="dxa"/>
            <w:tcBorders>
              <w:top w:val="single" w:sz="4" w:space="0" w:color="auto"/>
              <w:left w:val="nil"/>
              <w:bottom w:val="single" w:sz="4" w:space="0" w:color="auto"/>
              <w:right w:val="single" w:sz="4" w:space="0" w:color="auto"/>
            </w:tcBorders>
            <w:shd w:val="clear" w:color="auto" w:fill="auto"/>
            <w:hideMark/>
          </w:tcPr>
          <w:p w14:paraId="34C62C4E"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11 1 01 20010</w:t>
            </w:r>
          </w:p>
        </w:tc>
      </w:tr>
      <w:tr w:rsidR="0089645D" w:rsidRPr="0089645D" w14:paraId="399C20F1" w14:textId="77777777" w:rsidTr="00DC6A93">
        <w:trPr>
          <w:trHeight w:val="300"/>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9AB13BB"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Очистка дорог от снега и снежных накатов</w:t>
            </w:r>
          </w:p>
        </w:tc>
        <w:tc>
          <w:tcPr>
            <w:tcW w:w="2410" w:type="dxa"/>
            <w:tcBorders>
              <w:top w:val="single" w:sz="4" w:space="0" w:color="auto"/>
              <w:left w:val="nil"/>
              <w:bottom w:val="single" w:sz="4" w:space="0" w:color="auto"/>
              <w:right w:val="single" w:sz="4" w:space="0" w:color="auto"/>
            </w:tcBorders>
            <w:shd w:val="clear" w:color="auto" w:fill="auto"/>
            <w:hideMark/>
          </w:tcPr>
          <w:p w14:paraId="2320BA69"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11 1 01 20020</w:t>
            </w:r>
          </w:p>
        </w:tc>
      </w:tr>
      <w:tr w:rsidR="0089645D" w:rsidRPr="0089645D" w14:paraId="04257077" w14:textId="77777777" w:rsidTr="00DC6A93">
        <w:trPr>
          <w:trHeight w:val="46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5A88C60"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Разработка и экспертиза проектно-сметной документации на проведение ремонта, капитального ремонта либо строительных работ на автомобильных дорогах в границах Магистрального сельского поселения</w:t>
            </w:r>
          </w:p>
        </w:tc>
        <w:tc>
          <w:tcPr>
            <w:tcW w:w="2410" w:type="dxa"/>
            <w:tcBorders>
              <w:top w:val="single" w:sz="4" w:space="0" w:color="auto"/>
              <w:left w:val="nil"/>
              <w:bottom w:val="single" w:sz="4" w:space="0" w:color="auto"/>
              <w:right w:val="single" w:sz="4" w:space="0" w:color="auto"/>
            </w:tcBorders>
            <w:shd w:val="clear" w:color="auto" w:fill="auto"/>
            <w:hideMark/>
          </w:tcPr>
          <w:p w14:paraId="1E1E1C03"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11 1 01 20040</w:t>
            </w:r>
          </w:p>
        </w:tc>
      </w:tr>
      <w:tr w:rsidR="0089645D" w:rsidRPr="0089645D" w14:paraId="10DD2157" w14:textId="77777777" w:rsidTr="00DC6A93">
        <w:trPr>
          <w:trHeight w:val="690"/>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B5842C0"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Обеспечение безопасности дорожного движения</w:t>
            </w:r>
          </w:p>
        </w:tc>
        <w:tc>
          <w:tcPr>
            <w:tcW w:w="2410" w:type="dxa"/>
            <w:tcBorders>
              <w:top w:val="single" w:sz="4" w:space="0" w:color="auto"/>
              <w:left w:val="nil"/>
              <w:bottom w:val="single" w:sz="4" w:space="0" w:color="auto"/>
              <w:right w:val="single" w:sz="4" w:space="0" w:color="auto"/>
            </w:tcBorders>
            <w:shd w:val="clear" w:color="auto" w:fill="auto"/>
            <w:hideMark/>
          </w:tcPr>
          <w:p w14:paraId="74057818"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11 1 02 00000</w:t>
            </w:r>
          </w:p>
        </w:tc>
      </w:tr>
      <w:tr w:rsidR="0089645D" w:rsidRPr="0089645D" w14:paraId="1B80CFED" w14:textId="77777777" w:rsidTr="00DC6A93">
        <w:trPr>
          <w:trHeight w:val="690"/>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E54BA62"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 xml:space="preserve">Повышение безопасности дорожного движения в границах Магистрального сельского поселения, содержание и устройство дорожных знаков, внесение изменений в дислокацию дорожных знаков и прочие работы, услуги, относящиеся к дорожным знакам, светофорам и иным </w:t>
            </w:r>
            <w:r w:rsidRPr="0089645D">
              <w:rPr>
                <w:rFonts w:ascii="Times New Roman" w:hAnsi="Times New Roman" w:cs="Times New Roman"/>
                <w:color w:val="000000"/>
                <w:sz w:val="28"/>
                <w:szCs w:val="28"/>
              </w:rPr>
              <w:lastRenderedPageBreak/>
              <w:t>искусственным сооружениям на автомобильных дорогах общего пользования местного значения</w:t>
            </w:r>
          </w:p>
        </w:tc>
        <w:tc>
          <w:tcPr>
            <w:tcW w:w="2410" w:type="dxa"/>
            <w:tcBorders>
              <w:top w:val="single" w:sz="4" w:space="0" w:color="auto"/>
              <w:left w:val="nil"/>
              <w:bottom w:val="single" w:sz="4" w:space="0" w:color="auto"/>
              <w:right w:val="single" w:sz="4" w:space="0" w:color="auto"/>
            </w:tcBorders>
            <w:shd w:val="clear" w:color="auto" w:fill="auto"/>
            <w:hideMark/>
          </w:tcPr>
          <w:p w14:paraId="637F08C8"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lastRenderedPageBreak/>
              <w:t>11 1 02 20010</w:t>
            </w:r>
          </w:p>
        </w:tc>
      </w:tr>
      <w:tr w:rsidR="0089645D" w:rsidRPr="0089645D" w14:paraId="4B52B212" w14:textId="77777777" w:rsidTr="00DC6A93">
        <w:trPr>
          <w:trHeight w:val="690"/>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7B586D2"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lastRenderedPageBreak/>
              <w:t>Ремонт и капитальный ремонт автомобильных дорог общего пользования местного значения, относящихся к собственности Магистрального сельского поселения, в том числе для реализации инвестиционных проектов в сфере агропромышленного комплекса (АПК).</w:t>
            </w:r>
          </w:p>
        </w:tc>
        <w:tc>
          <w:tcPr>
            <w:tcW w:w="2410" w:type="dxa"/>
            <w:tcBorders>
              <w:top w:val="single" w:sz="4" w:space="0" w:color="auto"/>
              <w:left w:val="nil"/>
              <w:bottom w:val="single" w:sz="4" w:space="0" w:color="auto"/>
              <w:right w:val="single" w:sz="4" w:space="0" w:color="auto"/>
            </w:tcBorders>
            <w:shd w:val="clear" w:color="auto" w:fill="auto"/>
            <w:hideMark/>
          </w:tcPr>
          <w:p w14:paraId="4A020A51"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11 1 04 00000</w:t>
            </w:r>
          </w:p>
        </w:tc>
      </w:tr>
      <w:tr w:rsidR="0089645D" w:rsidRPr="0089645D" w14:paraId="0C161AD3" w14:textId="77777777" w:rsidTr="00DC6A93">
        <w:trPr>
          <w:trHeight w:val="690"/>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E8644EA" w14:textId="5EEBFE86" w:rsidR="0089645D" w:rsidRPr="0089645D" w:rsidRDefault="0089645D" w:rsidP="00800E7E">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 xml:space="preserve">Ремонт </w:t>
            </w:r>
            <w:r w:rsidR="00D678F4">
              <w:rPr>
                <w:rFonts w:ascii="Times New Roman" w:hAnsi="Times New Roman" w:cs="Times New Roman"/>
                <w:color w:val="000000"/>
                <w:sz w:val="28"/>
                <w:szCs w:val="28"/>
              </w:rPr>
              <w:t>участка</w:t>
            </w:r>
            <w:r w:rsidRPr="0089645D">
              <w:rPr>
                <w:rFonts w:ascii="Times New Roman" w:hAnsi="Times New Roman" w:cs="Times New Roman"/>
                <w:color w:val="000000"/>
                <w:sz w:val="28"/>
                <w:szCs w:val="28"/>
              </w:rPr>
              <w:t xml:space="preserve"> </w:t>
            </w:r>
            <w:proofErr w:type="spellStart"/>
            <w:r w:rsidRPr="0089645D">
              <w:rPr>
                <w:rFonts w:ascii="Times New Roman" w:hAnsi="Times New Roman" w:cs="Times New Roman"/>
                <w:color w:val="000000"/>
                <w:sz w:val="28"/>
                <w:szCs w:val="28"/>
              </w:rPr>
              <w:t>внутрипоселковой</w:t>
            </w:r>
            <w:proofErr w:type="spellEnd"/>
            <w:r w:rsidRPr="0089645D">
              <w:rPr>
                <w:rFonts w:ascii="Times New Roman" w:hAnsi="Times New Roman" w:cs="Times New Roman"/>
                <w:color w:val="000000"/>
                <w:sz w:val="28"/>
                <w:szCs w:val="28"/>
              </w:rPr>
              <w:t xml:space="preserve"> дороги </w:t>
            </w:r>
            <w:r w:rsidR="00D678F4">
              <w:rPr>
                <w:rFonts w:ascii="Times New Roman" w:hAnsi="Times New Roman" w:cs="Times New Roman"/>
                <w:color w:val="000000"/>
                <w:sz w:val="28"/>
                <w:szCs w:val="28"/>
              </w:rPr>
              <w:t xml:space="preserve">по </w:t>
            </w:r>
            <w:r w:rsidR="00800E7E">
              <w:rPr>
                <w:rFonts w:ascii="Times New Roman" w:hAnsi="Times New Roman" w:cs="Times New Roman"/>
                <w:color w:val="000000"/>
                <w:sz w:val="28"/>
                <w:szCs w:val="28"/>
              </w:rPr>
              <w:t xml:space="preserve">ул. Центральная </w:t>
            </w:r>
            <w:r w:rsidRPr="0089645D">
              <w:rPr>
                <w:rFonts w:ascii="Times New Roman" w:hAnsi="Times New Roman" w:cs="Times New Roman"/>
                <w:color w:val="000000"/>
                <w:sz w:val="28"/>
                <w:szCs w:val="28"/>
              </w:rPr>
              <w:t xml:space="preserve">от дома 125а до дома </w:t>
            </w:r>
            <w:r w:rsidR="00800E7E">
              <w:rPr>
                <w:rFonts w:ascii="Times New Roman" w:hAnsi="Times New Roman" w:cs="Times New Roman"/>
                <w:color w:val="000000"/>
                <w:sz w:val="28"/>
                <w:szCs w:val="28"/>
              </w:rPr>
              <w:t xml:space="preserve">129 с. </w:t>
            </w:r>
            <w:proofErr w:type="spellStart"/>
            <w:r w:rsidR="00800E7E">
              <w:rPr>
                <w:rFonts w:ascii="Times New Roman" w:hAnsi="Times New Roman" w:cs="Times New Roman"/>
                <w:color w:val="000000"/>
                <w:sz w:val="28"/>
                <w:szCs w:val="28"/>
              </w:rPr>
              <w:t>Ребровка</w:t>
            </w:r>
            <w:proofErr w:type="spellEnd"/>
            <w:r w:rsidR="00800E7E">
              <w:rPr>
                <w:rFonts w:ascii="Times New Roman" w:hAnsi="Times New Roman" w:cs="Times New Roman"/>
                <w:color w:val="000000"/>
                <w:sz w:val="28"/>
                <w:szCs w:val="28"/>
              </w:rPr>
              <w:t xml:space="preserve"> Магистрального сельского поселения</w:t>
            </w:r>
          </w:p>
        </w:tc>
        <w:tc>
          <w:tcPr>
            <w:tcW w:w="2410" w:type="dxa"/>
            <w:tcBorders>
              <w:top w:val="single" w:sz="4" w:space="0" w:color="auto"/>
              <w:left w:val="nil"/>
              <w:bottom w:val="single" w:sz="4" w:space="0" w:color="auto"/>
              <w:right w:val="single" w:sz="4" w:space="0" w:color="auto"/>
            </w:tcBorders>
            <w:shd w:val="clear" w:color="auto" w:fill="auto"/>
            <w:hideMark/>
          </w:tcPr>
          <w:p w14:paraId="400E9FD2"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11 1 04 20180</w:t>
            </w:r>
          </w:p>
        </w:tc>
      </w:tr>
      <w:tr w:rsidR="0089645D" w:rsidRPr="0089645D" w14:paraId="43F83CA8" w14:textId="77777777" w:rsidTr="00DC6A93">
        <w:trPr>
          <w:trHeight w:val="690"/>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70FDAD5"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Разработка и утверждение кадастровой и технической документации в целях развития улично-дорожной сети, паспортизация автомобильных дорог</w:t>
            </w:r>
          </w:p>
        </w:tc>
        <w:tc>
          <w:tcPr>
            <w:tcW w:w="2410" w:type="dxa"/>
            <w:tcBorders>
              <w:top w:val="single" w:sz="4" w:space="0" w:color="auto"/>
              <w:left w:val="nil"/>
              <w:bottom w:val="single" w:sz="4" w:space="0" w:color="auto"/>
              <w:right w:val="single" w:sz="4" w:space="0" w:color="auto"/>
            </w:tcBorders>
            <w:shd w:val="clear" w:color="auto" w:fill="auto"/>
            <w:hideMark/>
          </w:tcPr>
          <w:p w14:paraId="464AF079"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11 1 05 00000</w:t>
            </w:r>
          </w:p>
        </w:tc>
      </w:tr>
      <w:tr w:rsidR="0089645D" w:rsidRPr="0089645D" w14:paraId="1B73F436" w14:textId="77777777" w:rsidTr="00DC6A93">
        <w:trPr>
          <w:trHeight w:val="91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53BC5AF"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Разработка и утверждение кадастровой и технической документации, паспортизация автомобильных дорог</w:t>
            </w:r>
          </w:p>
        </w:tc>
        <w:tc>
          <w:tcPr>
            <w:tcW w:w="2410" w:type="dxa"/>
            <w:tcBorders>
              <w:top w:val="single" w:sz="4" w:space="0" w:color="auto"/>
              <w:left w:val="nil"/>
              <w:bottom w:val="single" w:sz="4" w:space="0" w:color="auto"/>
              <w:right w:val="single" w:sz="4" w:space="0" w:color="auto"/>
            </w:tcBorders>
            <w:shd w:val="clear" w:color="auto" w:fill="auto"/>
            <w:hideMark/>
          </w:tcPr>
          <w:p w14:paraId="011B9D73"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11 1 05 20010</w:t>
            </w:r>
          </w:p>
        </w:tc>
      </w:tr>
      <w:tr w:rsidR="0089645D" w:rsidRPr="0089645D" w14:paraId="72972E1A" w14:textId="77777777" w:rsidTr="00DC6A93">
        <w:trPr>
          <w:trHeight w:val="46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A6C6E45"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Подпрограмма "Обеспечение функционирования и развития объектов жилищно-коммунального хозяйства, благоустройство и озеленение Магистрального сельского поселения на 2014-2028 годы"</w:t>
            </w:r>
          </w:p>
        </w:tc>
        <w:tc>
          <w:tcPr>
            <w:tcW w:w="2410" w:type="dxa"/>
            <w:tcBorders>
              <w:top w:val="single" w:sz="4" w:space="0" w:color="auto"/>
              <w:left w:val="nil"/>
              <w:bottom w:val="single" w:sz="4" w:space="0" w:color="auto"/>
              <w:right w:val="single" w:sz="4" w:space="0" w:color="auto"/>
            </w:tcBorders>
            <w:shd w:val="clear" w:color="auto" w:fill="auto"/>
            <w:hideMark/>
          </w:tcPr>
          <w:p w14:paraId="3CCF2A51"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11 2 00 00000</w:t>
            </w:r>
          </w:p>
        </w:tc>
      </w:tr>
      <w:tr w:rsidR="0089645D" w:rsidRPr="0089645D" w14:paraId="1E59B95E" w14:textId="77777777" w:rsidTr="00DC6A93">
        <w:trPr>
          <w:trHeight w:val="46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CD0A2FE"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Организация благоустройства, озеленения, обеспечение чистоты и порядка на территории Магистрального сельского поселения</w:t>
            </w:r>
          </w:p>
        </w:tc>
        <w:tc>
          <w:tcPr>
            <w:tcW w:w="2410" w:type="dxa"/>
            <w:tcBorders>
              <w:top w:val="single" w:sz="4" w:space="0" w:color="auto"/>
              <w:left w:val="nil"/>
              <w:bottom w:val="single" w:sz="4" w:space="0" w:color="auto"/>
              <w:right w:val="single" w:sz="4" w:space="0" w:color="auto"/>
            </w:tcBorders>
            <w:shd w:val="clear" w:color="auto" w:fill="auto"/>
            <w:hideMark/>
          </w:tcPr>
          <w:p w14:paraId="5B09B460"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11 2 02 00000</w:t>
            </w:r>
          </w:p>
        </w:tc>
      </w:tr>
      <w:tr w:rsidR="0089645D" w:rsidRPr="0089645D" w14:paraId="3B646A09" w14:textId="77777777" w:rsidTr="00DC6A93">
        <w:trPr>
          <w:trHeight w:val="300"/>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329139A"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Мероприятия по организации уличного освещения</w:t>
            </w:r>
          </w:p>
        </w:tc>
        <w:tc>
          <w:tcPr>
            <w:tcW w:w="2410" w:type="dxa"/>
            <w:tcBorders>
              <w:top w:val="single" w:sz="4" w:space="0" w:color="auto"/>
              <w:left w:val="nil"/>
              <w:bottom w:val="single" w:sz="4" w:space="0" w:color="auto"/>
              <w:right w:val="single" w:sz="4" w:space="0" w:color="auto"/>
            </w:tcBorders>
            <w:shd w:val="clear" w:color="auto" w:fill="auto"/>
            <w:hideMark/>
          </w:tcPr>
          <w:p w14:paraId="09E1ED97"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11 2 02 20010</w:t>
            </w:r>
          </w:p>
        </w:tc>
      </w:tr>
      <w:tr w:rsidR="0089645D" w:rsidRPr="0089645D" w14:paraId="7C7EFD56" w14:textId="77777777" w:rsidTr="00DC6A93">
        <w:trPr>
          <w:trHeight w:val="46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644AD3E"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Прочие мероприятия по благоустройству</w:t>
            </w:r>
          </w:p>
        </w:tc>
        <w:tc>
          <w:tcPr>
            <w:tcW w:w="2410" w:type="dxa"/>
            <w:tcBorders>
              <w:top w:val="single" w:sz="4" w:space="0" w:color="auto"/>
              <w:left w:val="nil"/>
              <w:bottom w:val="single" w:sz="4" w:space="0" w:color="auto"/>
              <w:right w:val="single" w:sz="4" w:space="0" w:color="auto"/>
            </w:tcBorders>
            <w:shd w:val="clear" w:color="auto" w:fill="auto"/>
            <w:hideMark/>
          </w:tcPr>
          <w:p w14:paraId="63B6F26C"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11 2 02 20020</w:t>
            </w:r>
          </w:p>
        </w:tc>
      </w:tr>
      <w:tr w:rsidR="0089645D" w:rsidRPr="0089645D" w14:paraId="73119E9E" w14:textId="77777777" w:rsidTr="00DC6A93">
        <w:trPr>
          <w:trHeight w:val="46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EC9BFDC"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Подпрограмма "Управление муниципальной собственностью Магистрального сельского поселения на 2014 - 2028 годы"</w:t>
            </w:r>
          </w:p>
        </w:tc>
        <w:tc>
          <w:tcPr>
            <w:tcW w:w="2410" w:type="dxa"/>
            <w:tcBorders>
              <w:top w:val="single" w:sz="4" w:space="0" w:color="auto"/>
              <w:left w:val="nil"/>
              <w:bottom w:val="single" w:sz="4" w:space="0" w:color="auto"/>
              <w:right w:val="single" w:sz="4" w:space="0" w:color="auto"/>
            </w:tcBorders>
            <w:shd w:val="clear" w:color="auto" w:fill="auto"/>
            <w:hideMark/>
          </w:tcPr>
          <w:p w14:paraId="0CD218E4"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11 3 00 00000</w:t>
            </w:r>
          </w:p>
        </w:tc>
      </w:tr>
      <w:tr w:rsidR="0089645D" w:rsidRPr="0089645D" w14:paraId="4B55C180" w14:textId="77777777" w:rsidTr="00CB31E3">
        <w:trPr>
          <w:trHeight w:val="1140"/>
        </w:trPr>
        <w:tc>
          <w:tcPr>
            <w:tcW w:w="7513" w:type="dxa"/>
            <w:tcBorders>
              <w:top w:val="single" w:sz="4" w:space="0" w:color="auto"/>
              <w:left w:val="single" w:sz="8" w:space="0" w:color="auto"/>
              <w:bottom w:val="single" w:sz="4" w:space="0" w:color="auto"/>
              <w:right w:val="single" w:sz="4" w:space="0" w:color="auto"/>
            </w:tcBorders>
            <w:shd w:val="clear" w:color="auto" w:fill="auto"/>
            <w:hideMark/>
          </w:tcPr>
          <w:p w14:paraId="05FF11A8" w14:textId="77777777" w:rsidR="0089645D" w:rsidRPr="0089645D" w:rsidRDefault="0089645D" w:rsidP="00CB31E3">
            <w:pPr>
              <w:spacing w:line="240" w:lineRule="auto"/>
              <w:rPr>
                <w:rFonts w:ascii="Times New Roman" w:hAnsi="Times New Roman" w:cs="Times New Roman"/>
                <w:color w:val="000000"/>
                <w:sz w:val="28"/>
                <w:szCs w:val="28"/>
              </w:rPr>
            </w:pPr>
            <w:r w:rsidRPr="0089645D">
              <w:rPr>
                <w:rFonts w:ascii="Times New Roman" w:hAnsi="Times New Roman" w:cs="Times New Roman"/>
                <w:color w:val="000000"/>
                <w:sz w:val="28"/>
                <w:szCs w:val="28"/>
              </w:rPr>
              <w:t>Формирование и развитие муниципальной собственности</w:t>
            </w:r>
          </w:p>
        </w:tc>
        <w:tc>
          <w:tcPr>
            <w:tcW w:w="2410" w:type="dxa"/>
            <w:tcBorders>
              <w:top w:val="single" w:sz="4" w:space="0" w:color="auto"/>
              <w:left w:val="nil"/>
              <w:bottom w:val="single" w:sz="4" w:space="0" w:color="auto"/>
              <w:right w:val="single" w:sz="4" w:space="0" w:color="auto"/>
            </w:tcBorders>
            <w:shd w:val="clear" w:color="auto" w:fill="auto"/>
            <w:hideMark/>
          </w:tcPr>
          <w:p w14:paraId="2555100E"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11 3 01 00000</w:t>
            </w:r>
          </w:p>
        </w:tc>
      </w:tr>
      <w:tr w:rsidR="0089645D" w:rsidRPr="0089645D" w14:paraId="55D03E60" w14:textId="77777777" w:rsidTr="00DC6A93">
        <w:trPr>
          <w:trHeight w:val="300"/>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3ED323A"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Оценка недвижимости, признание прав и регулирование отношений по муниципальной собственности</w:t>
            </w:r>
          </w:p>
        </w:tc>
        <w:tc>
          <w:tcPr>
            <w:tcW w:w="2410" w:type="dxa"/>
            <w:tcBorders>
              <w:top w:val="single" w:sz="4" w:space="0" w:color="auto"/>
              <w:left w:val="nil"/>
              <w:bottom w:val="single" w:sz="4" w:space="0" w:color="auto"/>
              <w:right w:val="single" w:sz="4" w:space="0" w:color="auto"/>
            </w:tcBorders>
            <w:shd w:val="clear" w:color="auto" w:fill="auto"/>
            <w:hideMark/>
          </w:tcPr>
          <w:p w14:paraId="2DACB609"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11 3 01 20010</w:t>
            </w:r>
          </w:p>
        </w:tc>
      </w:tr>
      <w:tr w:rsidR="0089645D" w:rsidRPr="0089645D" w14:paraId="342A5E75" w14:textId="77777777" w:rsidTr="00DC6A93">
        <w:trPr>
          <w:trHeight w:val="46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0F5D12D"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Мероприятия по землеустройству и землепользованию</w:t>
            </w:r>
          </w:p>
        </w:tc>
        <w:tc>
          <w:tcPr>
            <w:tcW w:w="2410" w:type="dxa"/>
            <w:tcBorders>
              <w:top w:val="single" w:sz="4" w:space="0" w:color="auto"/>
              <w:left w:val="nil"/>
              <w:bottom w:val="single" w:sz="4" w:space="0" w:color="auto"/>
              <w:right w:val="single" w:sz="4" w:space="0" w:color="auto"/>
            </w:tcBorders>
            <w:shd w:val="clear" w:color="auto" w:fill="auto"/>
            <w:hideMark/>
          </w:tcPr>
          <w:p w14:paraId="61667F31"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11 3 01 20020</w:t>
            </w:r>
          </w:p>
        </w:tc>
      </w:tr>
      <w:tr w:rsidR="0089645D" w:rsidRPr="0089645D" w14:paraId="105A0D5E" w14:textId="77777777" w:rsidTr="00DC6A93">
        <w:trPr>
          <w:trHeight w:val="46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876784F"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 xml:space="preserve">Обеспечение пожарной безопасности и создание необходимых условий для обеспечения населения и территории поселения от чрезвычайных ситуаций и террористических актов в Магистральном сельском </w:t>
            </w:r>
            <w:r w:rsidRPr="0089645D">
              <w:rPr>
                <w:rFonts w:ascii="Times New Roman" w:hAnsi="Times New Roman" w:cs="Times New Roman"/>
                <w:color w:val="000000"/>
                <w:sz w:val="28"/>
                <w:szCs w:val="28"/>
              </w:rPr>
              <w:lastRenderedPageBreak/>
              <w:t>поселении Омского муниципального района Омской области на 2018-2028 годы</w:t>
            </w:r>
          </w:p>
        </w:tc>
        <w:tc>
          <w:tcPr>
            <w:tcW w:w="2410" w:type="dxa"/>
            <w:tcBorders>
              <w:top w:val="single" w:sz="4" w:space="0" w:color="auto"/>
              <w:left w:val="nil"/>
              <w:bottom w:val="single" w:sz="4" w:space="0" w:color="auto"/>
              <w:right w:val="single" w:sz="4" w:space="0" w:color="auto"/>
            </w:tcBorders>
            <w:shd w:val="clear" w:color="auto" w:fill="auto"/>
            <w:hideMark/>
          </w:tcPr>
          <w:p w14:paraId="53F24551"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lastRenderedPageBreak/>
              <w:t>11 4 00 00000</w:t>
            </w:r>
          </w:p>
        </w:tc>
      </w:tr>
      <w:tr w:rsidR="0089645D" w:rsidRPr="0089645D" w14:paraId="4D8CE07F" w14:textId="77777777" w:rsidTr="00DC6A93">
        <w:trPr>
          <w:trHeight w:val="46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9BF99ED"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lastRenderedPageBreak/>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ликвидация последствий террористических актов на территории Магистрального сельского поселения</w:t>
            </w:r>
          </w:p>
        </w:tc>
        <w:tc>
          <w:tcPr>
            <w:tcW w:w="2410" w:type="dxa"/>
            <w:tcBorders>
              <w:top w:val="single" w:sz="4" w:space="0" w:color="auto"/>
              <w:left w:val="nil"/>
              <w:bottom w:val="single" w:sz="4" w:space="0" w:color="auto"/>
              <w:right w:val="single" w:sz="4" w:space="0" w:color="auto"/>
            </w:tcBorders>
            <w:shd w:val="clear" w:color="auto" w:fill="auto"/>
            <w:hideMark/>
          </w:tcPr>
          <w:p w14:paraId="7680FD93"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11 4 01 00000</w:t>
            </w:r>
          </w:p>
        </w:tc>
      </w:tr>
      <w:tr w:rsidR="0089645D" w:rsidRPr="0089645D" w14:paraId="4490AB08" w14:textId="77777777" w:rsidTr="00DC6A93">
        <w:trPr>
          <w:trHeight w:val="46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08D37C9"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Приобретение и сохранение специального инвентаря, материалов и оборудования для предотвращения и ликвидации чрезвычайных ситуаций, стихийных бедствий, террористических актов</w:t>
            </w:r>
          </w:p>
        </w:tc>
        <w:tc>
          <w:tcPr>
            <w:tcW w:w="2410" w:type="dxa"/>
            <w:tcBorders>
              <w:top w:val="single" w:sz="4" w:space="0" w:color="auto"/>
              <w:left w:val="nil"/>
              <w:bottom w:val="single" w:sz="4" w:space="0" w:color="auto"/>
              <w:right w:val="single" w:sz="4" w:space="0" w:color="auto"/>
            </w:tcBorders>
            <w:shd w:val="clear" w:color="auto" w:fill="auto"/>
            <w:hideMark/>
          </w:tcPr>
          <w:p w14:paraId="34A1F715"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11 4 01 20020</w:t>
            </w:r>
          </w:p>
        </w:tc>
      </w:tr>
      <w:tr w:rsidR="0089645D" w:rsidRPr="0089645D" w14:paraId="682E163F" w14:textId="77777777" w:rsidTr="00DC6A93">
        <w:trPr>
          <w:trHeight w:val="91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CFE39E7"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Мероприятия по предупреждению и ликвидации последствий чрезвычайных ситуаций, стихийных бедствий</w:t>
            </w:r>
          </w:p>
        </w:tc>
        <w:tc>
          <w:tcPr>
            <w:tcW w:w="2410" w:type="dxa"/>
            <w:tcBorders>
              <w:top w:val="single" w:sz="4" w:space="0" w:color="auto"/>
              <w:left w:val="nil"/>
              <w:bottom w:val="single" w:sz="4" w:space="0" w:color="auto"/>
              <w:right w:val="single" w:sz="4" w:space="0" w:color="auto"/>
            </w:tcBorders>
            <w:shd w:val="clear" w:color="auto" w:fill="auto"/>
            <w:hideMark/>
          </w:tcPr>
          <w:p w14:paraId="4000579E"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11 4 01 20030</w:t>
            </w:r>
          </w:p>
        </w:tc>
      </w:tr>
      <w:tr w:rsidR="0089645D" w:rsidRPr="0089645D" w14:paraId="6E686E59" w14:textId="77777777" w:rsidTr="00DC6A93">
        <w:trPr>
          <w:trHeight w:val="690"/>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B186486"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Мероприятия по содержанию учебно-консультационных пунктов для обучения населения по гражданской обороне и защите от чрезвычайных ситуаций</w:t>
            </w:r>
          </w:p>
        </w:tc>
        <w:tc>
          <w:tcPr>
            <w:tcW w:w="2410" w:type="dxa"/>
            <w:tcBorders>
              <w:top w:val="single" w:sz="4" w:space="0" w:color="auto"/>
              <w:left w:val="nil"/>
              <w:bottom w:val="single" w:sz="4" w:space="0" w:color="auto"/>
              <w:right w:val="single" w:sz="4" w:space="0" w:color="auto"/>
            </w:tcBorders>
            <w:shd w:val="clear" w:color="auto" w:fill="auto"/>
            <w:hideMark/>
          </w:tcPr>
          <w:p w14:paraId="01D54944"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11 4 01 20040</w:t>
            </w:r>
          </w:p>
        </w:tc>
      </w:tr>
      <w:tr w:rsidR="0089645D" w:rsidRPr="0089645D" w14:paraId="50514FC9" w14:textId="77777777" w:rsidTr="00DC6A93">
        <w:trPr>
          <w:trHeight w:val="690"/>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75E3276"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Приобретение специализированного оборудования, товаров двойного назначения, беспилотных летательных аппаратов, средств радиосвязи, электроники, средств обнаружения оптических, лазерных и иных систем наведения, автотранспорта и автозапчастей, обмундирования, туристического снаряжения, лекарственных препаратов и медицинских изделий, средств личной гигиены, продовольствия, стройматериалов и инструментов, прочих товаров, работ, услуг, приобретаемых в целях реализации специальных экономических мер</w:t>
            </w:r>
          </w:p>
        </w:tc>
        <w:tc>
          <w:tcPr>
            <w:tcW w:w="2410" w:type="dxa"/>
            <w:tcBorders>
              <w:top w:val="single" w:sz="4" w:space="0" w:color="auto"/>
              <w:left w:val="nil"/>
              <w:bottom w:val="single" w:sz="4" w:space="0" w:color="auto"/>
              <w:right w:val="single" w:sz="4" w:space="0" w:color="auto"/>
            </w:tcBorders>
            <w:shd w:val="clear" w:color="auto" w:fill="auto"/>
            <w:hideMark/>
          </w:tcPr>
          <w:p w14:paraId="33C2B973"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11 4 01 20050</w:t>
            </w:r>
          </w:p>
        </w:tc>
      </w:tr>
      <w:tr w:rsidR="0089645D" w:rsidRPr="0089645D" w14:paraId="35DABEAE" w14:textId="77777777" w:rsidTr="00DC6A93">
        <w:trPr>
          <w:trHeight w:val="690"/>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A6EB825"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Обеспечение первичных мер пожарной безопасности</w:t>
            </w:r>
          </w:p>
        </w:tc>
        <w:tc>
          <w:tcPr>
            <w:tcW w:w="2410" w:type="dxa"/>
            <w:tcBorders>
              <w:top w:val="single" w:sz="4" w:space="0" w:color="auto"/>
              <w:left w:val="nil"/>
              <w:bottom w:val="single" w:sz="4" w:space="0" w:color="auto"/>
              <w:right w:val="single" w:sz="4" w:space="0" w:color="auto"/>
            </w:tcBorders>
            <w:shd w:val="clear" w:color="auto" w:fill="auto"/>
            <w:hideMark/>
          </w:tcPr>
          <w:p w14:paraId="649B5362"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11 4 01 20060</w:t>
            </w:r>
          </w:p>
        </w:tc>
      </w:tr>
      <w:tr w:rsidR="0089645D" w:rsidRPr="0089645D" w14:paraId="69117C55" w14:textId="77777777" w:rsidTr="00DC6A93">
        <w:trPr>
          <w:trHeight w:val="690"/>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D1D827"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Подпрограмма "Совершенствование муниципального управления в Магистральном сельском поселении на 2014 - 2028 годы"</w:t>
            </w:r>
          </w:p>
        </w:tc>
        <w:tc>
          <w:tcPr>
            <w:tcW w:w="2410" w:type="dxa"/>
            <w:tcBorders>
              <w:top w:val="single" w:sz="4" w:space="0" w:color="auto"/>
              <w:left w:val="nil"/>
              <w:bottom w:val="single" w:sz="4" w:space="0" w:color="auto"/>
              <w:right w:val="single" w:sz="4" w:space="0" w:color="auto"/>
            </w:tcBorders>
            <w:shd w:val="clear" w:color="auto" w:fill="auto"/>
            <w:hideMark/>
          </w:tcPr>
          <w:p w14:paraId="445E19D3"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11 5 00 00000</w:t>
            </w:r>
          </w:p>
        </w:tc>
      </w:tr>
      <w:tr w:rsidR="0089645D" w:rsidRPr="0089645D" w14:paraId="2DA5B0A1" w14:textId="77777777" w:rsidTr="00DC6A93">
        <w:trPr>
          <w:trHeight w:val="46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EDBAA0F"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Повышение эффективности деятельности Администрации Магистрального сельского поселения</w:t>
            </w:r>
          </w:p>
        </w:tc>
        <w:tc>
          <w:tcPr>
            <w:tcW w:w="2410" w:type="dxa"/>
            <w:tcBorders>
              <w:top w:val="single" w:sz="4" w:space="0" w:color="auto"/>
              <w:left w:val="nil"/>
              <w:bottom w:val="single" w:sz="4" w:space="0" w:color="auto"/>
              <w:right w:val="single" w:sz="4" w:space="0" w:color="auto"/>
            </w:tcBorders>
            <w:shd w:val="clear" w:color="auto" w:fill="auto"/>
            <w:hideMark/>
          </w:tcPr>
          <w:p w14:paraId="2C17F1D8"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11 5 01 00000</w:t>
            </w:r>
          </w:p>
        </w:tc>
      </w:tr>
      <w:tr w:rsidR="0089645D" w:rsidRPr="0089645D" w14:paraId="0266562F" w14:textId="77777777" w:rsidTr="00DC6A93">
        <w:trPr>
          <w:trHeight w:val="46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875DD11"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Организация и обеспечение мероприятий по решению других (общих) вопросов муниципального значения</w:t>
            </w:r>
          </w:p>
        </w:tc>
        <w:tc>
          <w:tcPr>
            <w:tcW w:w="2410" w:type="dxa"/>
            <w:tcBorders>
              <w:top w:val="single" w:sz="4" w:space="0" w:color="auto"/>
              <w:left w:val="nil"/>
              <w:bottom w:val="single" w:sz="4" w:space="0" w:color="auto"/>
              <w:right w:val="single" w:sz="4" w:space="0" w:color="auto"/>
            </w:tcBorders>
            <w:shd w:val="clear" w:color="auto" w:fill="auto"/>
            <w:hideMark/>
          </w:tcPr>
          <w:p w14:paraId="6CAEA113"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11 5 01 20020</w:t>
            </w:r>
          </w:p>
        </w:tc>
      </w:tr>
      <w:tr w:rsidR="0089645D" w:rsidRPr="0089645D" w14:paraId="14FF6956" w14:textId="77777777" w:rsidTr="00DC6A93">
        <w:trPr>
          <w:trHeight w:val="690"/>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B04FB5A"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Организация материально - технического обеспечения деятельности Администрации</w:t>
            </w:r>
          </w:p>
        </w:tc>
        <w:tc>
          <w:tcPr>
            <w:tcW w:w="2410" w:type="dxa"/>
            <w:tcBorders>
              <w:top w:val="single" w:sz="4" w:space="0" w:color="auto"/>
              <w:left w:val="nil"/>
              <w:bottom w:val="single" w:sz="4" w:space="0" w:color="auto"/>
              <w:right w:val="single" w:sz="4" w:space="0" w:color="auto"/>
            </w:tcBorders>
            <w:shd w:val="clear" w:color="auto" w:fill="auto"/>
            <w:hideMark/>
          </w:tcPr>
          <w:p w14:paraId="792B80F6"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11 5 01 20030</w:t>
            </w:r>
          </w:p>
        </w:tc>
      </w:tr>
      <w:tr w:rsidR="0089645D" w:rsidRPr="0089645D" w14:paraId="3D674F49" w14:textId="77777777" w:rsidTr="00DC6A93">
        <w:trPr>
          <w:trHeight w:val="587"/>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578C769"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Формирование и использование средств резервных фондов</w:t>
            </w:r>
          </w:p>
        </w:tc>
        <w:tc>
          <w:tcPr>
            <w:tcW w:w="2410" w:type="dxa"/>
            <w:tcBorders>
              <w:top w:val="single" w:sz="4" w:space="0" w:color="auto"/>
              <w:left w:val="nil"/>
              <w:bottom w:val="single" w:sz="4" w:space="0" w:color="auto"/>
              <w:right w:val="single" w:sz="4" w:space="0" w:color="auto"/>
            </w:tcBorders>
            <w:shd w:val="clear" w:color="auto" w:fill="auto"/>
            <w:hideMark/>
          </w:tcPr>
          <w:p w14:paraId="2586BF58"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11 5 01 29970</w:t>
            </w:r>
          </w:p>
        </w:tc>
      </w:tr>
      <w:tr w:rsidR="0089645D" w:rsidRPr="0089645D" w14:paraId="255DA3C1" w14:textId="77777777" w:rsidTr="00DC6A93">
        <w:trPr>
          <w:trHeight w:val="46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F5985D3"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lastRenderedPageBreak/>
              <w:t>Руководство и управление в сфере установленных функций органов местного самоуправления</w:t>
            </w:r>
          </w:p>
        </w:tc>
        <w:tc>
          <w:tcPr>
            <w:tcW w:w="2410" w:type="dxa"/>
            <w:tcBorders>
              <w:top w:val="single" w:sz="4" w:space="0" w:color="auto"/>
              <w:left w:val="nil"/>
              <w:bottom w:val="single" w:sz="4" w:space="0" w:color="auto"/>
              <w:right w:val="single" w:sz="4" w:space="0" w:color="auto"/>
            </w:tcBorders>
            <w:shd w:val="clear" w:color="auto" w:fill="auto"/>
            <w:hideMark/>
          </w:tcPr>
          <w:p w14:paraId="686FD57A"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11 5 01 29980</w:t>
            </w:r>
          </w:p>
        </w:tc>
      </w:tr>
      <w:tr w:rsidR="0089645D" w:rsidRPr="0089645D" w14:paraId="40F01B9B" w14:textId="77777777" w:rsidTr="00DC6A93">
        <w:trPr>
          <w:trHeight w:val="690"/>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45FF550"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Финансовое обеспечение исполнения органами местного самоуправления Омской области полномочий по первичному воинскому учету, на территориях, где отсутствуют военные комиссариаты</w:t>
            </w:r>
          </w:p>
        </w:tc>
        <w:tc>
          <w:tcPr>
            <w:tcW w:w="2410" w:type="dxa"/>
            <w:tcBorders>
              <w:top w:val="single" w:sz="4" w:space="0" w:color="auto"/>
              <w:left w:val="nil"/>
              <w:bottom w:val="single" w:sz="4" w:space="0" w:color="auto"/>
              <w:right w:val="single" w:sz="4" w:space="0" w:color="auto"/>
            </w:tcBorders>
            <w:shd w:val="clear" w:color="auto" w:fill="auto"/>
            <w:hideMark/>
          </w:tcPr>
          <w:p w14:paraId="4052BB81"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11 5 01 51182</w:t>
            </w:r>
          </w:p>
        </w:tc>
      </w:tr>
      <w:tr w:rsidR="0089645D" w:rsidRPr="0089645D" w14:paraId="4115AA70" w14:textId="77777777" w:rsidTr="00DC6A93">
        <w:trPr>
          <w:trHeight w:val="690"/>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65FD7AF"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Подпрограмма "Оказание качественных услуг в социально - культурной сфере, повышение их доступности для населения Магистрального сельского поселения Омского муниципального района Омской области на 2014 - 2028 годы"</w:t>
            </w:r>
          </w:p>
        </w:tc>
        <w:tc>
          <w:tcPr>
            <w:tcW w:w="2410" w:type="dxa"/>
            <w:tcBorders>
              <w:top w:val="single" w:sz="4" w:space="0" w:color="auto"/>
              <w:left w:val="nil"/>
              <w:bottom w:val="single" w:sz="4" w:space="0" w:color="auto"/>
              <w:right w:val="single" w:sz="4" w:space="0" w:color="auto"/>
            </w:tcBorders>
            <w:shd w:val="clear" w:color="auto" w:fill="auto"/>
            <w:hideMark/>
          </w:tcPr>
          <w:p w14:paraId="35E22E44"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11 6 00 00000</w:t>
            </w:r>
          </w:p>
        </w:tc>
      </w:tr>
      <w:tr w:rsidR="0089645D" w:rsidRPr="0089645D" w14:paraId="03A72AA7" w14:textId="77777777" w:rsidTr="00DC6A93">
        <w:trPr>
          <w:trHeight w:val="690"/>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7386C51"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Развитие творческого потенциала поселения</w:t>
            </w:r>
          </w:p>
        </w:tc>
        <w:tc>
          <w:tcPr>
            <w:tcW w:w="2410" w:type="dxa"/>
            <w:tcBorders>
              <w:top w:val="single" w:sz="4" w:space="0" w:color="auto"/>
              <w:left w:val="nil"/>
              <w:bottom w:val="single" w:sz="4" w:space="0" w:color="auto"/>
              <w:right w:val="single" w:sz="4" w:space="0" w:color="auto"/>
            </w:tcBorders>
            <w:shd w:val="clear" w:color="auto" w:fill="auto"/>
            <w:hideMark/>
          </w:tcPr>
          <w:p w14:paraId="4AA05344"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11 6 01 00000</w:t>
            </w:r>
          </w:p>
        </w:tc>
      </w:tr>
      <w:tr w:rsidR="0089645D" w:rsidRPr="0089645D" w14:paraId="3149F8A9" w14:textId="77777777" w:rsidTr="00DC6A93">
        <w:trPr>
          <w:trHeight w:val="46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F1BFF11"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Организация культурно - досугового обслуживания населения учреждением культуры</w:t>
            </w:r>
          </w:p>
        </w:tc>
        <w:tc>
          <w:tcPr>
            <w:tcW w:w="2410" w:type="dxa"/>
            <w:tcBorders>
              <w:top w:val="single" w:sz="4" w:space="0" w:color="auto"/>
              <w:left w:val="nil"/>
              <w:bottom w:val="single" w:sz="4" w:space="0" w:color="auto"/>
              <w:right w:val="single" w:sz="4" w:space="0" w:color="auto"/>
            </w:tcBorders>
            <w:shd w:val="clear" w:color="auto" w:fill="auto"/>
            <w:hideMark/>
          </w:tcPr>
          <w:p w14:paraId="30150412"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11 6 01 20010</w:t>
            </w:r>
          </w:p>
        </w:tc>
      </w:tr>
      <w:tr w:rsidR="0089645D" w:rsidRPr="0089645D" w14:paraId="2529C0C3" w14:textId="77777777" w:rsidTr="00DC6A93">
        <w:trPr>
          <w:trHeight w:val="46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DD5483A"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Развитие физической культуры и спорта в поселении</w:t>
            </w:r>
          </w:p>
        </w:tc>
        <w:tc>
          <w:tcPr>
            <w:tcW w:w="2410" w:type="dxa"/>
            <w:tcBorders>
              <w:top w:val="single" w:sz="4" w:space="0" w:color="auto"/>
              <w:left w:val="nil"/>
              <w:bottom w:val="single" w:sz="4" w:space="0" w:color="auto"/>
              <w:right w:val="single" w:sz="4" w:space="0" w:color="auto"/>
            </w:tcBorders>
            <w:shd w:val="clear" w:color="auto" w:fill="auto"/>
            <w:hideMark/>
          </w:tcPr>
          <w:p w14:paraId="7A40DB4B"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11 6 02 00000</w:t>
            </w:r>
          </w:p>
        </w:tc>
      </w:tr>
      <w:tr w:rsidR="0089645D" w:rsidRPr="0089645D" w14:paraId="0A469C1C" w14:textId="77777777" w:rsidTr="00DC6A93">
        <w:trPr>
          <w:trHeight w:val="690"/>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DD4BDB3"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Организация, проведение и участие в областных, районных и сельских спортивных мероприятиях, соревнованиях и праздниках</w:t>
            </w:r>
          </w:p>
        </w:tc>
        <w:tc>
          <w:tcPr>
            <w:tcW w:w="2410" w:type="dxa"/>
            <w:tcBorders>
              <w:top w:val="single" w:sz="4" w:space="0" w:color="auto"/>
              <w:left w:val="nil"/>
              <w:bottom w:val="single" w:sz="4" w:space="0" w:color="auto"/>
              <w:right w:val="single" w:sz="4" w:space="0" w:color="auto"/>
            </w:tcBorders>
            <w:shd w:val="clear" w:color="auto" w:fill="auto"/>
            <w:hideMark/>
          </w:tcPr>
          <w:p w14:paraId="757E5317"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11 6 02 20010</w:t>
            </w:r>
          </w:p>
        </w:tc>
      </w:tr>
      <w:tr w:rsidR="0089645D" w:rsidRPr="0089645D" w14:paraId="54CC042D" w14:textId="77777777" w:rsidTr="00DC6A93">
        <w:trPr>
          <w:trHeight w:val="46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1DF904C"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Реализация молодежной политики на территории поселения</w:t>
            </w:r>
          </w:p>
        </w:tc>
        <w:tc>
          <w:tcPr>
            <w:tcW w:w="2410" w:type="dxa"/>
            <w:tcBorders>
              <w:top w:val="single" w:sz="4" w:space="0" w:color="auto"/>
              <w:left w:val="nil"/>
              <w:bottom w:val="single" w:sz="4" w:space="0" w:color="auto"/>
              <w:right w:val="single" w:sz="4" w:space="0" w:color="auto"/>
            </w:tcBorders>
            <w:shd w:val="clear" w:color="auto" w:fill="auto"/>
            <w:hideMark/>
          </w:tcPr>
          <w:p w14:paraId="08AFA14F"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11 6 03 00000</w:t>
            </w:r>
          </w:p>
        </w:tc>
      </w:tr>
      <w:tr w:rsidR="0089645D" w:rsidRPr="0089645D" w14:paraId="65EEFF5E" w14:textId="77777777" w:rsidTr="00DC6A93">
        <w:trPr>
          <w:trHeight w:val="46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1C92032"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Проведение мероприятий для детей и молодежи</w:t>
            </w:r>
          </w:p>
        </w:tc>
        <w:tc>
          <w:tcPr>
            <w:tcW w:w="2410" w:type="dxa"/>
            <w:tcBorders>
              <w:top w:val="single" w:sz="4" w:space="0" w:color="auto"/>
              <w:left w:val="nil"/>
              <w:bottom w:val="single" w:sz="4" w:space="0" w:color="auto"/>
              <w:right w:val="single" w:sz="4" w:space="0" w:color="auto"/>
            </w:tcBorders>
            <w:shd w:val="clear" w:color="auto" w:fill="auto"/>
            <w:hideMark/>
          </w:tcPr>
          <w:p w14:paraId="0BE4DC95"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11 6 03 20010</w:t>
            </w:r>
          </w:p>
        </w:tc>
      </w:tr>
      <w:tr w:rsidR="0089645D" w:rsidRPr="0089645D" w14:paraId="14B74577" w14:textId="77777777" w:rsidTr="00DC6A93">
        <w:trPr>
          <w:trHeight w:val="46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CC79EAE"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Подпрограмма «Организация мероприятий по осуществлению части переданных полномочий»</w:t>
            </w:r>
          </w:p>
        </w:tc>
        <w:tc>
          <w:tcPr>
            <w:tcW w:w="2410" w:type="dxa"/>
            <w:tcBorders>
              <w:top w:val="single" w:sz="4" w:space="0" w:color="auto"/>
              <w:left w:val="nil"/>
              <w:bottom w:val="single" w:sz="4" w:space="0" w:color="auto"/>
              <w:right w:val="single" w:sz="4" w:space="0" w:color="auto"/>
            </w:tcBorders>
            <w:shd w:val="clear" w:color="auto" w:fill="auto"/>
            <w:hideMark/>
          </w:tcPr>
          <w:p w14:paraId="311F3169"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11 7 00 00000</w:t>
            </w:r>
          </w:p>
        </w:tc>
      </w:tr>
      <w:tr w:rsidR="0089645D" w:rsidRPr="0089645D" w14:paraId="55579AA2" w14:textId="77777777" w:rsidTr="00DC6A93">
        <w:trPr>
          <w:trHeight w:val="46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F0A22C"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Осуществление части полномочий по решению вопросов местного значения в соответствии с заключёнными соглашениями</w:t>
            </w:r>
          </w:p>
        </w:tc>
        <w:tc>
          <w:tcPr>
            <w:tcW w:w="2410" w:type="dxa"/>
            <w:tcBorders>
              <w:top w:val="single" w:sz="4" w:space="0" w:color="auto"/>
              <w:left w:val="nil"/>
              <w:bottom w:val="single" w:sz="4" w:space="0" w:color="auto"/>
              <w:right w:val="single" w:sz="4" w:space="0" w:color="auto"/>
            </w:tcBorders>
            <w:shd w:val="clear" w:color="auto" w:fill="auto"/>
            <w:hideMark/>
          </w:tcPr>
          <w:p w14:paraId="0B8A57D1"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11 7 01 00000</w:t>
            </w:r>
          </w:p>
        </w:tc>
      </w:tr>
      <w:tr w:rsidR="0089645D" w:rsidRPr="0089645D" w14:paraId="0124B601" w14:textId="77777777" w:rsidTr="00DC6A93">
        <w:trPr>
          <w:trHeight w:val="46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CD40B0D"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Выполнение части полномочий в сфере градостроительной деятельности и территориального планирования</w:t>
            </w:r>
          </w:p>
        </w:tc>
        <w:tc>
          <w:tcPr>
            <w:tcW w:w="2410" w:type="dxa"/>
            <w:tcBorders>
              <w:top w:val="single" w:sz="4" w:space="0" w:color="auto"/>
              <w:left w:val="nil"/>
              <w:bottom w:val="single" w:sz="4" w:space="0" w:color="auto"/>
              <w:right w:val="single" w:sz="4" w:space="0" w:color="auto"/>
            </w:tcBorders>
            <w:shd w:val="clear" w:color="auto" w:fill="auto"/>
            <w:hideMark/>
          </w:tcPr>
          <w:p w14:paraId="0DB8AF2B"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11 7 01 10020</w:t>
            </w:r>
          </w:p>
        </w:tc>
      </w:tr>
      <w:tr w:rsidR="0089645D" w:rsidRPr="0089645D" w14:paraId="17FAA207" w14:textId="77777777" w:rsidTr="00DC6A93">
        <w:trPr>
          <w:trHeight w:val="465"/>
        </w:trPr>
        <w:tc>
          <w:tcPr>
            <w:tcW w:w="75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866EC5F" w14:textId="77777777" w:rsidR="0089645D" w:rsidRPr="0089645D" w:rsidRDefault="0089645D" w:rsidP="0089645D">
            <w:pPr>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На выполнение части полномочий в области обращения с твердыми коммунальными отходами</w:t>
            </w:r>
          </w:p>
        </w:tc>
        <w:tc>
          <w:tcPr>
            <w:tcW w:w="2410" w:type="dxa"/>
            <w:tcBorders>
              <w:top w:val="single" w:sz="4" w:space="0" w:color="auto"/>
              <w:left w:val="nil"/>
              <w:bottom w:val="single" w:sz="4" w:space="0" w:color="auto"/>
              <w:right w:val="single" w:sz="4" w:space="0" w:color="auto"/>
            </w:tcBorders>
            <w:shd w:val="clear" w:color="auto" w:fill="auto"/>
            <w:hideMark/>
          </w:tcPr>
          <w:p w14:paraId="1F86F891" w14:textId="77777777" w:rsidR="0089645D" w:rsidRPr="0089645D" w:rsidRDefault="0089645D" w:rsidP="00DC6A93">
            <w:pPr>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11 7 01 10050</w:t>
            </w:r>
          </w:p>
        </w:tc>
      </w:tr>
    </w:tbl>
    <w:p w14:paraId="0526A7BC" w14:textId="77777777" w:rsidR="0089645D" w:rsidRPr="0089645D" w:rsidRDefault="0089645D" w:rsidP="0089645D">
      <w:pPr>
        <w:spacing w:line="240" w:lineRule="auto"/>
        <w:ind w:firstLine="5100"/>
        <w:jc w:val="both"/>
        <w:rPr>
          <w:rFonts w:ascii="Times New Roman" w:hAnsi="Times New Roman" w:cs="Times New Roman"/>
          <w:sz w:val="28"/>
          <w:szCs w:val="28"/>
        </w:rPr>
      </w:pPr>
    </w:p>
    <w:p w14:paraId="36FD8BD3" w14:textId="1479C379" w:rsidR="0089645D" w:rsidRDefault="0089645D" w:rsidP="0089645D">
      <w:pPr>
        <w:spacing w:line="240" w:lineRule="auto"/>
        <w:ind w:firstLine="5100"/>
        <w:jc w:val="both"/>
        <w:rPr>
          <w:rFonts w:ascii="Times New Roman" w:hAnsi="Times New Roman" w:cs="Times New Roman"/>
          <w:sz w:val="28"/>
          <w:szCs w:val="28"/>
        </w:rPr>
      </w:pPr>
    </w:p>
    <w:p w14:paraId="1E4CB6C6" w14:textId="77777777" w:rsidR="00CB31E3" w:rsidRPr="0089645D" w:rsidRDefault="00CB31E3" w:rsidP="0089645D">
      <w:pPr>
        <w:spacing w:line="240" w:lineRule="auto"/>
        <w:ind w:firstLine="5100"/>
        <w:jc w:val="both"/>
        <w:rPr>
          <w:rFonts w:ascii="Times New Roman" w:hAnsi="Times New Roman" w:cs="Times New Roman"/>
          <w:sz w:val="28"/>
          <w:szCs w:val="28"/>
        </w:rPr>
      </w:pPr>
    </w:p>
    <w:p w14:paraId="37E9DDCB" w14:textId="77777777" w:rsidR="0089645D" w:rsidRPr="0089645D" w:rsidRDefault="0089645D" w:rsidP="0089645D">
      <w:pPr>
        <w:spacing w:line="240" w:lineRule="auto"/>
        <w:ind w:firstLine="5100"/>
        <w:jc w:val="both"/>
        <w:rPr>
          <w:rFonts w:ascii="Times New Roman" w:hAnsi="Times New Roman" w:cs="Times New Roman"/>
          <w:sz w:val="28"/>
          <w:szCs w:val="28"/>
        </w:rPr>
      </w:pPr>
    </w:p>
    <w:p w14:paraId="21EE7ACE" w14:textId="77777777" w:rsidR="0089645D" w:rsidRPr="0089645D" w:rsidRDefault="0089645D" w:rsidP="0089645D">
      <w:pPr>
        <w:spacing w:line="240" w:lineRule="auto"/>
        <w:jc w:val="both"/>
        <w:rPr>
          <w:rFonts w:ascii="Times New Roman" w:hAnsi="Times New Roman" w:cs="Times New Roman"/>
          <w:sz w:val="28"/>
          <w:szCs w:val="28"/>
          <w:lang w:eastAsia="ar-SA"/>
        </w:rPr>
      </w:pPr>
    </w:p>
    <w:p w14:paraId="54B56F0E" w14:textId="27AAED11" w:rsidR="00DC6A93" w:rsidRDefault="00DC6A93" w:rsidP="00DC6A93">
      <w:pPr>
        <w:pStyle w:val="a6"/>
        <w:ind w:left="5812"/>
        <w:jc w:val="both"/>
        <w:rPr>
          <w:rFonts w:ascii="Times New Roman" w:hAnsi="Times New Roman"/>
        </w:rPr>
      </w:pPr>
      <w:r>
        <w:rPr>
          <w:rFonts w:ascii="Times New Roman" w:hAnsi="Times New Roman"/>
        </w:rPr>
        <w:lastRenderedPageBreak/>
        <w:t>Приложение № 3</w:t>
      </w:r>
      <w:r w:rsidRPr="0089645D">
        <w:rPr>
          <w:rFonts w:ascii="Times New Roman" w:hAnsi="Times New Roman"/>
        </w:rPr>
        <w:t xml:space="preserve"> к постановлению Администрации Магистрального сельского поселения</w:t>
      </w:r>
      <w:r>
        <w:rPr>
          <w:rFonts w:ascii="Times New Roman" w:hAnsi="Times New Roman"/>
        </w:rPr>
        <w:t xml:space="preserve"> Омского муниципального района Омской области </w:t>
      </w:r>
    </w:p>
    <w:p w14:paraId="4F724A45" w14:textId="77777777" w:rsidR="00DC6A93" w:rsidRPr="0089645D" w:rsidRDefault="00DC6A93" w:rsidP="00DC6A93">
      <w:pPr>
        <w:pStyle w:val="a6"/>
        <w:ind w:left="5812"/>
        <w:jc w:val="both"/>
        <w:rPr>
          <w:rFonts w:ascii="Times New Roman" w:hAnsi="Times New Roman"/>
        </w:rPr>
      </w:pPr>
      <w:r>
        <w:rPr>
          <w:rFonts w:ascii="Times New Roman" w:hAnsi="Times New Roman"/>
        </w:rPr>
        <w:t>от 26.02.2024 № П-24/МГСОМС-62</w:t>
      </w:r>
    </w:p>
    <w:p w14:paraId="29BA0623" w14:textId="77777777" w:rsidR="0089645D" w:rsidRPr="0089645D" w:rsidRDefault="0089645D" w:rsidP="0089645D">
      <w:pPr>
        <w:spacing w:line="240" w:lineRule="auto"/>
        <w:ind w:firstLine="5100"/>
        <w:jc w:val="both"/>
        <w:rPr>
          <w:rFonts w:ascii="Times New Roman" w:hAnsi="Times New Roman" w:cs="Times New Roman"/>
          <w:sz w:val="28"/>
          <w:szCs w:val="28"/>
        </w:rPr>
      </w:pPr>
    </w:p>
    <w:p w14:paraId="608A2668" w14:textId="77777777" w:rsidR="0089645D" w:rsidRPr="0089645D" w:rsidRDefault="0089645D" w:rsidP="00DC6A93">
      <w:pPr>
        <w:spacing w:line="240" w:lineRule="auto"/>
        <w:jc w:val="center"/>
        <w:rPr>
          <w:rFonts w:ascii="Times New Roman" w:hAnsi="Times New Roman" w:cs="Times New Roman"/>
          <w:sz w:val="28"/>
          <w:szCs w:val="28"/>
        </w:rPr>
      </w:pPr>
      <w:r w:rsidRPr="0089645D">
        <w:rPr>
          <w:rFonts w:ascii="Times New Roman" w:eastAsia="Calibri" w:hAnsi="Times New Roman" w:cs="Times New Roman"/>
          <w:sz w:val="28"/>
          <w:szCs w:val="28"/>
          <w:lang w:eastAsia="en-US"/>
        </w:rPr>
        <w:t>Перечень и коды применения видов расходов, задействованных в бюджете</w:t>
      </w:r>
      <w:r w:rsidRPr="0089645D">
        <w:rPr>
          <w:rFonts w:ascii="Times New Roman" w:hAnsi="Times New Roman" w:cs="Times New Roman"/>
          <w:sz w:val="28"/>
          <w:szCs w:val="28"/>
        </w:rPr>
        <w:t xml:space="preserve"> Магистрального сельского поселения</w:t>
      </w:r>
      <w:r w:rsidRPr="0089645D">
        <w:rPr>
          <w:rFonts w:ascii="Times New Roman" w:eastAsia="Calibri" w:hAnsi="Times New Roman" w:cs="Times New Roman"/>
          <w:sz w:val="28"/>
          <w:szCs w:val="28"/>
          <w:lang w:eastAsia="en-US"/>
        </w:rPr>
        <w:t xml:space="preserve"> Омского муниципального района Омской области</w:t>
      </w:r>
    </w:p>
    <w:p w14:paraId="2EF05EBD" w14:textId="77777777" w:rsidR="0089645D" w:rsidRPr="0089645D" w:rsidRDefault="0089645D" w:rsidP="0089645D">
      <w:pPr>
        <w:spacing w:line="240" w:lineRule="auto"/>
        <w:ind w:firstLine="5100"/>
        <w:jc w:val="both"/>
        <w:rPr>
          <w:rFonts w:ascii="Times New Roman" w:hAnsi="Times New Roman" w:cs="Times New Roman"/>
          <w:sz w:val="28"/>
          <w:szCs w:val="28"/>
        </w:rPr>
      </w:pPr>
    </w:p>
    <w:tbl>
      <w:tblPr>
        <w:tblW w:w="9946" w:type="dxa"/>
        <w:tblInd w:w="-147" w:type="dxa"/>
        <w:tblLook w:val="04A0" w:firstRow="1" w:lastRow="0" w:firstColumn="1" w:lastColumn="0" w:noHBand="0" w:noVBand="1"/>
      </w:tblPr>
      <w:tblGrid>
        <w:gridCol w:w="686"/>
        <w:gridCol w:w="9260"/>
      </w:tblGrid>
      <w:tr w:rsidR="0089645D" w:rsidRPr="0089645D" w14:paraId="60D22154" w14:textId="77777777" w:rsidTr="00DC6A93">
        <w:trPr>
          <w:trHeight w:val="360"/>
        </w:trPr>
        <w:tc>
          <w:tcPr>
            <w:tcW w:w="0" w:type="auto"/>
            <w:tcBorders>
              <w:top w:val="single" w:sz="4" w:space="0" w:color="auto"/>
              <w:left w:val="single" w:sz="4" w:space="0" w:color="auto"/>
              <w:bottom w:val="single" w:sz="4" w:space="0" w:color="auto"/>
              <w:right w:val="single" w:sz="4" w:space="0" w:color="auto"/>
            </w:tcBorders>
            <w:hideMark/>
          </w:tcPr>
          <w:p w14:paraId="566F5545" w14:textId="77777777" w:rsidR="0089645D" w:rsidRPr="0089645D" w:rsidRDefault="0089645D" w:rsidP="00027660">
            <w:pPr>
              <w:autoSpaceDN w:val="0"/>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Код</w:t>
            </w:r>
          </w:p>
        </w:tc>
        <w:tc>
          <w:tcPr>
            <w:tcW w:w="0" w:type="auto"/>
            <w:tcBorders>
              <w:top w:val="single" w:sz="4" w:space="0" w:color="auto"/>
              <w:left w:val="single" w:sz="4" w:space="0" w:color="auto"/>
              <w:bottom w:val="single" w:sz="4" w:space="0" w:color="auto"/>
              <w:right w:val="single" w:sz="4" w:space="0" w:color="auto"/>
            </w:tcBorders>
            <w:hideMark/>
          </w:tcPr>
          <w:p w14:paraId="08272564" w14:textId="77777777" w:rsidR="0089645D" w:rsidRPr="0089645D" w:rsidRDefault="0089645D" w:rsidP="00027660">
            <w:pPr>
              <w:autoSpaceDN w:val="0"/>
              <w:spacing w:line="240" w:lineRule="auto"/>
              <w:jc w:val="center"/>
              <w:rPr>
                <w:rFonts w:ascii="Times New Roman" w:hAnsi="Times New Roman" w:cs="Times New Roman"/>
                <w:color w:val="000000"/>
                <w:sz w:val="28"/>
                <w:szCs w:val="28"/>
              </w:rPr>
            </w:pPr>
            <w:r w:rsidRPr="0089645D">
              <w:rPr>
                <w:rFonts w:ascii="Times New Roman" w:hAnsi="Times New Roman" w:cs="Times New Roman"/>
                <w:color w:val="000000"/>
                <w:sz w:val="28"/>
                <w:szCs w:val="28"/>
              </w:rPr>
              <w:t>Наименование кода</w:t>
            </w:r>
          </w:p>
        </w:tc>
      </w:tr>
      <w:tr w:rsidR="0089645D" w:rsidRPr="0089645D" w14:paraId="2CC9010B" w14:textId="77777777" w:rsidTr="00DC6A93">
        <w:trPr>
          <w:trHeight w:val="867"/>
        </w:trPr>
        <w:tc>
          <w:tcPr>
            <w:tcW w:w="0" w:type="auto"/>
            <w:tcBorders>
              <w:top w:val="nil"/>
              <w:left w:val="single" w:sz="4" w:space="0" w:color="auto"/>
              <w:bottom w:val="single" w:sz="4" w:space="0" w:color="auto"/>
              <w:right w:val="single" w:sz="4" w:space="0" w:color="auto"/>
            </w:tcBorders>
            <w:noWrap/>
            <w:hideMark/>
          </w:tcPr>
          <w:p w14:paraId="78556F99" w14:textId="77777777" w:rsidR="0089645D" w:rsidRPr="0089645D" w:rsidRDefault="0089645D" w:rsidP="0089645D">
            <w:pPr>
              <w:autoSpaceDN w:val="0"/>
              <w:spacing w:line="240" w:lineRule="auto"/>
              <w:jc w:val="both"/>
              <w:rPr>
                <w:rFonts w:ascii="Times New Roman" w:hAnsi="Times New Roman" w:cs="Times New Roman"/>
                <w:b/>
                <w:bCs/>
                <w:color w:val="000000"/>
                <w:sz w:val="28"/>
                <w:szCs w:val="28"/>
              </w:rPr>
            </w:pPr>
            <w:r w:rsidRPr="0089645D">
              <w:rPr>
                <w:rFonts w:ascii="Times New Roman" w:hAnsi="Times New Roman" w:cs="Times New Roman"/>
                <w:b/>
                <w:bCs/>
                <w:color w:val="000000"/>
                <w:sz w:val="28"/>
                <w:szCs w:val="28"/>
              </w:rPr>
              <w:t>100</w:t>
            </w:r>
          </w:p>
        </w:tc>
        <w:tc>
          <w:tcPr>
            <w:tcW w:w="0" w:type="auto"/>
            <w:tcBorders>
              <w:top w:val="nil"/>
              <w:left w:val="nil"/>
              <w:bottom w:val="single" w:sz="4" w:space="0" w:color="auto"/>
              <w:right w:val="single" w:sz="4" w:space="0" w:color="auto"/>
            </w:tcBorders>
            <w:hideMark/>
          </w:tcPr>
          <w:p w14:paraId="00A749DB" w14:textId="77777777" w:rsidR="0089645D" w:rsidRPr="0089645D" w:rsidRDefault="0089645D" w:rsidP="0089645D">
            <w:pPr>
              <w:autoSpaceDN w:val="0"/>
              <w:spacing w:line="240" w:lineRule="auto"/>
              <w:jc w:val="both"/>
              <w:rPr>
                <w:rFonts w:ascii="Times New Roman" w:hAnsi="Times New Roman" w:cs="Times New Roman"/>
                <w:b/>
                <w:bCs/>
                <w:color w:val="000000"/>
                <w:sz w:val="28"/>
                <w:szCs w:val="28"/>
              </w:rPr>
            </w:pPr>
            <w:r w:rsidRPr="0089645D">
              <w:rPr>
                <w:rFonts w:ascii="Times New Roman" w:hAnsi="Times New Roman" w:cs="Times New Roman"/>
                <w:b/>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89645D" w:rsidRPr="0089645D" w14:paraId="6D5019A1" w14:textId="77777777" w:rsidTr="00DC6A93">
        <w:trPr>
          <w:trHeight w:val="405"/>
        </w:trPr>
        <w:tc>
          <w:tcPr>
            <w:tcW w:w="0" w:type="auto"/>
            <w:tcBorders>
              <w:top w:val="nil"/>
              <w:left w:val="single" w:sz="4" w:space="0" w:color="auto"/>
              <w:bottom w:val="single" w:sz="4" w:space="0" w:color="auto"/>
              <w:right w:val="single" w:sz="4" w:space="0" w:color="auto"/>
            </w:tcBorders>
            <w:noWrap/>
            <w:hideMark/>
          </w:tcPr>
          <w:p w14:paraId="3639DC76"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110</w:t>
            </w:r>
          </w:p>
        </w:tc>
        <w:tc>
          <w:tcPr>
            <w:tcW w:w="0" w:type="auto"/>
            <w:tcBorders>
              <w:top w:val="nil"/>
              <w:left w:val="nil"/>
              <w:bottom w:val="single" w:sz="4" w:space="0" w:color="auto"/>
              <w:right w:val="single" w:sz="4" w:space="0" w:color="auto"/>
            </w:tcBorders>
            <w:hideMark/>
          </w:tcPr>
          <w:p w14:paraId="64CB7B8F"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Расходы на выплаты персоналу казенных учреждений</w:t>
            </w:r>
          </w:p>
        </w:tc>
      </w:tr>
      <w:tr w:rsidR="0089645D" w:rsidRPr="0089645D" w14:paraId="4FA96BB4" w14:textId="77777777" w:rsidTr="00DC6A93">
        <w:trPr>
          <w:trHeight w:val="411"/>
        </w:trPr>
        <w:tc>
          <w:tcPr>
            <w:tcW w:w="0" w:type="auto"/>
            <w:tcBorders>
              <w:top w:val="nil"/>
              <w:left w:val="single" w:sz="4" w:space="0" w:color="auto"/>
              <w:bottom w:val="single" w:sz="4" w:space="0" w:color="auto"/>
              <w:right w:val="single" w:sz="4" w:space="0" w:color="auto"/>
            </w:tcBorders>
            <w:noWrap/>
            <w:hideMark/>
          </w:tcPr>
          <w:p w14:paraId="34F418EB"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111</w:t>
            </w:r>
          </w:p>
        </w:tc>
        <w:tc>
          <w:tcPr>
            <w:tcW w:w="0" w:type="auto"/>
            <w:tcBorders>
              <w:top w:val="nil"/>
              <w:left w:val="nil"/>
              <w:bottom w:val="single" w:sz="4" w:space="0" w:color="auto"/>
              <w:right w:val="single" w:sz="4" w:space="0" w:color="auto"/>
            </w:tcBorders>
            <w:hideMark/>
          </w:tcPr>
          <w:p w14:paraId="136CCAB6"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Фонд оплаты труда учреждений</w:t>
            </w:r>
          </w:p>
        </w:tc>
      </w:tr>
      <w:tr w:rsidR="0089645D" w:rsidRPr="0089645D" w14:paraId="176A212B" w14:textId="77777777" w:rsidTr="00DC6A93">
        <w:trPr>
          <w:trHeight w:val="418"/>
        </w:trPr>
        <w:tc>
          <w:tcPr>
            <w:tcW w:w="0" w:type="auto"/>
            <w:tcBorders>
              <w:top w:val="nil"/>
              <w:left w:val="single" w:sz="4" w:space="0" w:color="auto"/>
              <w:bottom w:val="single" w:sz="4" w:space="0" w:color="auto"/>
              <w:right w:val="single" w:sz="4" w:space="0" w:color="auto"/>
            </w:tcBorders>
            <w:noWrap/>
            <w:hideMark/>
          </w:tcPr>
          <w:p w14:paraId="3195AC16"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112</w:t>
            </w:r>
          </w:p>
        </w:tc>
        <w:tc>
          <w:tcPr>
            <w:tcW w:w="0" w:type="auto"/>
            <w:tcBorders>
              <w:top w:val="nil"/>
              <w:left w:val="nil"/>
              <w:bottom w:val="single" w:sz="4" w:space="0" w:color="auto"/>
              <w:right w:val="single" w:sz="4" w:space="0" w:color="auto"/>
            </w:tcBorders>
            <w:hideMark/>
          </w:tcPr>
          <w:p w14:paraId="55F79DB6"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Иные выплаты персоналу учреждений, за исключением фонда оплаты труда</w:t>
            </w:r>
          </w:p>
        </w:tc>
      </w:tr>
      <w:tr w:rsidR="0089645D" w:rsidRPr="0089645D" w14:paraId="222DDB4D" w14:textId="77777777" w:rsidTr="00DC6A93">
        <w:trPr>
          <w:trHeight w:val="423"/>
        </w:trPr>
        <w:tc>
          <w:tcPr>
            <w:tcW w:w="0" w:type="auto"/>
            <w:tcBorders>
              <w:top w:val="nil"/>
              <w:left w:val="single" w:sz="4" w:space="0" w:color="auto"/>
              <w:bottom w:val="single" w:sz="4" w:space="0" w:color="auto"/>
              <w:right w:val="single" w:sz="4" w:space="0" w:color="auto"/>
            </w:tcBorders>
            <w:noWrap/>
            <w:hideMark/>
          </w:tcPr>
          <w:p w14:paraId="5D871E20"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113</w:t>
            </w:r>
          </w:p>
        </w:tc>
        <w:tc>
          <w:tcPr>
            <w:tcW w:w="0" w:type="auto"/>
            <w:tcBorders>
              <w:top w:val="nil"/>
              <w:left w:val="nil"/>
              <w:bottom w:val="single" w:sz="4" w:space="0" w:color="auto"/>
              <w:right w:val="single" w:sz="4" w:space="0" w:color="auto"/>
            </w:tcBorders>
            <w:hideMark/>
          </w:tcPr>
          <w:p w14:paraId="239B919C"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Иные выплаты учреждений привлекаемым лицам</w:t>
            </w:r>
          </w:p>
        </w:tc>
      </w:tr>
      <w:tr w:rsidR="0089645D" w:rsidRPr="0089645D" w14:paraId="3953081C" w14:textId="77777777" w:rsidTr="00DC6A93">
        <w:trPr>
          <w:trHeight w:val="423"/>
        </w:trPr>
        <w:tc>
          <w:tcPr>
            <w:tcW w:w="0" w:type="auto"/>
            <w:tcBorders>
              <w:top w:val="nil"/>
              <w:left w:val="single" w:sz="4" w:space="0" w:color="auto"/>
              <w:bottom w:val="single" w:sz="4" w:space="0" w:color="auto"/>
              <w:right w:val="single" w:sz="4" w:space="0" w:color="auto"/>
            </w:tcBorders>
            <w:noWrap/>
            <w:hideMark/>
          </w:tcPr>
          <w:p w14:paraId="5442D357"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119</w:t>
            </w:r>
          </w:p>
        </w:tc>
        <w:tc>
          <w:tcPr>
            <w:tcW w:w="0" w:type="auto"/>
            <w:tcBorders>
              <w:top w:val="nil"/>
              <w:left w:val="nil"/>
              <w:bottom w:val="single" w:sz="4" w:space="0" w:color="auto"/>
              <w:right w:val="single" w:sz="4" w:space="0" w:color="auto"/>
            </w:tcBorders>
            <w:hideMark/>
          </w:tcPr>
          <w:p w14:paraId="22B29D8E"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Взносы по обязательному социальному страхованию на выплаты по оплате труда работников и иные выплаты работникам учреждений</w:t>
            </w:r>
          </w:p>
        </w:tc>
      </w:tr>
      <w:tr w:rsidR="0089645D" w:rsidRPr="0089645D" w14:paraId="1B41BADD" w14:textId="77777777" w:rsidTr="00DC6A93">
        <w:trPr>
          <w:trHeight w:val="413"/>
        </w:trPr>
        <w:tc>
          <w:tcPr>
            <w:tcW w:w="0" w:type="auto"/>
            <w:tcBorders>
              <w:top w:val="nil"/>
              <w:left w:val="single" w:sz="4" w:space="0" w:color="auto"/>
              <w:bottom w:val="single" w:sz="4" w:space="0" w:color="auto"/>
              <w:right w:val="single" w:sz="4" w:space="0" w:color="auto"/>
            </w:tcBorders>
            <w:noWrap/>
            <w:hideMark/>
          </w:tcPr>
          <w:p w14:paraId="416AE480"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120</w:t>
            </w:r>
          </w:p>
        </w:tc>
        <w:tc>
          <w:tcPr>
            <w:tcW w:w="0" w:type="auto"/>
            <w:tcBorders>
              <w:top w:val="nil"/>
              <w:left w:val="nil"/>
              <w:bottom w:val="single" w:sz="4" w:space="0" w:color="auto"/>
              <w:right w:val="single" w:sz="4" w:space="0" w:color="auto"/>
            </w:tcBorders>
            <w:hideMark/>
          </w:tcPr>
          <w:p w14:paraId="3CCCE388"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Расходы на выплаты персоналу государственных (муниципальных) органов</w:t>
            </w:r>
          </w:p>
        </w:tc>
      </w:tr>
      <w:tr w:rsidR="0089645D" w:rsidRPr="0089645D" w14:paraId="0AEBF627" w14:textId="77777777" w:rsidTr="00DC6A93">
        <w:trPr>
          <w:trHeight w:val="415"/>
        </w:trPr>
        <w:tc>
          <w:tcPr>
            <w:tcW w:w="0" w:type="auto"/>
            <w:tcBorders>
              <w:top w:val="nil"/>
              <w:left w:val="single" w:sz="4" w:space="0" w:color="auto"/>
              <w:bottom w:val="single" w:sz="4" w:space="0" w:color="auto"/>
              <w:right w:val="single" w:sz="4" w:space="0" w:color="auto"/>
            </w:tcBorders>
            <w:noWrap/>
            <w:hideMark/>
          </w:tcPr>
          <w:p w14:paraId="43AA7DB0"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121</w:t>
            </w:r>
          </w:p>
        </w:tc>
        <w:tc>
          <w:tcPr>
            <w:tcW w:w="0" w:type="auto"/>
            <w:tcBorders>
              <w:top w:val="nil"/>
              <w:left w:val="nil"/>
              <w:bottom w:val="single" w:sz="4" w:space="0" w:color="auto"/>
              <w:right w:val="single" w:sz="4" w:space="0" w:color="auto"/>
            </w:tcBorders>
            <w:hideMark/>
          </w:tcPr>
          <w:p w14:paraId="7EA494C3"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Фонд оплаты труда государственных (муниципальных) органов</w:t>
            </w:r>
          </w:p>
        </w:tc>
      </w:tr>
      <w:tr w:rsidR="0089645D" w:rsidRPr="0089645D" w14:paraId="3D645C0D" w14:textId="77777777" w:rsidTr="00DC6A93">
        <w:trPr>
          <w:trHeight w:val="563"/>
        </w:trPr>
        <w:tc>
          <w:tcPr>
            <w:tcW w:w="0" w:type="auto"/>
            <w:tcBorders>
              <w:top w:val="nil"/>
              <w:left w:val="single" w:sz="4" w:space="0" w:color="auto"/>
              <w:bottom w:val="single" w:sz="4" w:space="0" w:color="auto"/>
              <w:right w:val="single" w:sz="4" w:space="0" w:color="auto"/>
            </w:tcBorders>
            <w:noWrap/>
            <w:hideMark/>
          </w:tcPr>
          <w:p w14:paraId="194EECA5"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122</w:t>
            </w:r>
          </w:p>
        </w:tc>
        <w:tc>
          <w:tcPr>
            <w:tcW w:w="0" w:type="auto"/>
            <w:tcBorders>
              <w:top w:val="nil"/>
              <w:left w:val="nil"/>
              <w:bottom w:val="single" w:sz="4" w:space="0" w:color="auto"/>
              <w:right w:val="single" w:sz="4" w:space="0" w:color="auto"/>
            </w:tcBorders>
            <w:hideMark/>
          </w:tcPr>
          <w:p w14:paraId="03D92B72"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Иные выплаты персоналу государственных (муниципальных) органов, за исключением фонда оплаты труда</w:t>
            </w:r>
          </w:p>
        </w:tc>
      </w:tr>
      <w:tr w:rsidR="0089645D" w:rsidRPr="0089645D" w14:paraId="421FE304" w14:textId="77777777" w:rsidTr="00DC6A93">
        <w:trPr>
          <w:trHeight w:val="402"/>
        </w:trPr>
        <w:tc>
          <w:tcPr>
            <w:tcW w:w="0" w:type="auto"/>
            <w:tcBorders>
              <w:top w:val="nil"/>
              <w:left w:val="single" w:sz="4" w:space="0" w:color="auto"/>
              <w:bottom w:val="single" w:sz="4" w:space="0" w:color="auto"/>
              <w:right w:val="single" w:sz="4" w:space="0" w:color="auto"/>
            </w:tcBorders>
            <w:noWrap/>
            <w:hideMark/>
          </w:tcPr>
          <w:p w14:paraId="4E2C3BEF"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123</w:t>
            </w:r>
          </w:p>
        </w:tc>
        <w:tc>
          <w:tcPr>
            <w:tcW w:w="0" w:type="auto"/>
            <w:tcBorders>
              <w:top w:val="nil"/>
              <w:left w:val="nil"/>
              <w:bottom w:val="single" w:sz="4" w:space="0" w:color="auto"/>
              <w:right w:val="single" w:sz="4" w:space="0" w:color="auto"/>
            </w:tcBorders>
            <w:hideMark/>
          </w:tcPr>
          <w:p w14:paraId="1204182B"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Иные выплаты государственных (муниципальных) органов привлекаемым лицам</w:t>
            </w:r>
          </w:p>
        </w:tc>
      </w:tr>
      <w:tr w:rsidR="0089645D" w:rsidRPr="0089645D" w14:paraId="71AFD51B" w14:textId="77777777" w:rsidTr="00DC6A93">
        <w:trPr>
          <w:trHeight w:val="402"/>
        </w:trPr>
        <w:tc>
          <w:tcPr>
            <w:tcW w:w="0" w:type="auto"/>
            <w:tcBorders>
              <w:top w:val="nil"/>
              <w:left w:val="single" w:sz="4" w:space="0" w:color="auto"/>
              <w:bottom w:val="single" w:sz="4" w:space="0" w:color="auto"/>
              <w:right w:val="single" w:sz="4" w:space="0" w:color="auto"/>
            </w:tcBorders>
            <w:noWrap/>
            <w:hideMark/>
          </w:tcPr>
          <w:p w14:paraId="5C54EF89"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129</w:t>
            </w:r>
          </w:p>
        </w:tc>
        <w:tc>
          <w:tcPr>
            <w:tcW w:w="0" w:type="auto"/>
            <w:tcBorders>
              <w:top w:val="nil"/>
              <w:left w:val="nil"/>
              <w:bottom w:val="single" w:sz="4" w:space="0" w:color="auto"/>
              <w:right w:val="single" w:sz="4" w:space="0" w:color="auto"/>
            </w:tcBorders>
            <w:hideMark/>
          </w:tcPr>
          <w:p w14:paraId="417647DE"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89645D" w:rsidRPr="0089645D" w14:paraId="49FDFBA2" w14:textId="77777777" w:rsidTr="00DC6A93">
        <w:trPr>
          <w:trHeight w:val="435"/>
        </w:trPr>
        <w:tc>
          <w:tcPr>
            <w:tcW w:w="0" w:type="auto"/>
            <w:tcBorders>
              <w:top w:val="nil"/>
              <w:left w:val="single" w:sz="4" w:space="0" w:color="auto"/>
              <w:bottom w:val="single" w:sz="4" w:space="0" w:color="auto"/>
              <w:right w:val="single" w:sz="4" w:space="0" w:color="auto"/>
            </w:tcBorders>
            <w:noWrap/>
            <w:hideMark/>
          </w:tcPr>
          <w:p w14:paraId="018F5543" w14:textId="77777777" w:rsidR="0089645D" w:rsidRPr="0089645D" w:rsidRDefault="0089645D" w:rsidP="0089645D">
            <w:pPr>
              <w:autoSpaceDN w:val="0"/>
              <w:spacing w:line="240" w:lineRule="auto"/>
              <w:jc w:val="both"/>
              <w:rPr>
                <w:rFonts w:ascii="Times New Roman" w:hAnsi="Times New Roman" w:cs="Times New Roman"/>
                <w:b/>
                <w:bCs/>
                <w:color w:val="000000"/>
                <w:sz w:val="28"/>
                <w:szCs w:val="28"/>
              </w:rPr>
            </w:pPr>
            <w:r w:rsidRPr="0089645D">
              <w:rPr>
                <w:rFonts w:ascii="Times New Roman" w:hAnsi="Times New Roman" w:cs="Times New Roman"/>
                <w:b/>
                <w:bCs/>
                <w:color w:val="000000"/>
                <w:sz w:val="28"/>
                <w:szCs w:val="28"/>
              </w:rPr>
              <w:t>200</w:t>
            </w:r>
          </w:p>
        </w:tc>
        <w:tc>
          <w:tcPr>
            <w:tcW w:w="0" w:type="auto"/>
            <w:tcBorders>
              <w:top w:val="nil"/>
              <w:left w:val="nil"/>
              <w:bottom w:val="single" w:sz="4" w:space="0" w:color="auto"/>
              <w:right w:val="single" w:sz="4" w:space="0" w:color="auto"/>
            </w:tcBorders>
            <w:hideMark/>
          </w:tcPr>
          <w:p w14:paraId="72C6A6E8" w14:textId="77777777" w:rsidR="0089645D" w:rsidRPr="0089645D" w:rsidRDefault="0089645D" w:rsidP="0089645D">
            <w:pPr>
              <w:autoSpaceDN w:val="0"/>
              <w:spacing w:line="240" w:lineRule="auto"/>
              <w:jc w:val="both"/>
              <w:rPr>
                <w:rFonts w:ascii="Times New Roman" w:hAnsi="Times New Roman" w:cs="Times New Roman"/>
                <w:b/>
                <w:bCs/>
                <w:color w:val="000000"/>
                <w:sz w:val="28"/>
                <w:szCs w:val="28"/>
              </w:rPr>
            </w:pPr>
            <w:r w:rsidRPr="0089645D">
              <w:rPr>
                <w:rFonts w:ascii="Times New Roman" w:hAnsi="Times New Roman" w:cs="Times New Roman"/>
                <w:b/>
                <w:bCs/>
                <w:color w:val="000000"/>
                <w:sz w:val="28"/>
                <w:szCs w:val="28"/>
              </w:rPr>
              <w:t>Закупка товаров, работ и услуг для государственных (муниципальных) нужд</w:t>
            </w:r>
          </w:p>
        </w:tc>
      </w:tr>
      <w:tr w:rsidR="0089645D" w:rsidRPr="0089645D" w14:paraId="3B389D57" w14:textId="77777777" w:rsidTr="00DC6A93">
        <w:trPr>
          <w:trHeight w:val="630"/>
        </w:trPr>
        <w:tc>
          <w:tcPr>
            <w:tcW w:w="0" w:type="auto"/>
            <w:tcBorders>
              <w:top w:val="nil"/>
              <w:left w:val="single" w:sz="4" w:space="0" w:color="auto"/>
              <w:bottom w:val="single" w:sz="4" w:space="0" w:color="auto"/>
              <w:right w:val="single" w:sz="4" w:space="0" w:color="auto"/>
            </w:tcBorders>
            <w:noWrap/>
            <w:hideMark/>
          </w:tcPr>
          <w:p w14:paraId="2FAB43B4"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240</w:t>
            </w:r>
          </w:p>
        </w:tc>
        <w:tc>
          <w:tcPr>
            <w:tcW w:w="0" w:type="auto"/>
            <w:tcBorders>
              <w:top w:val="nil"/>
              <w:left w:val="nil"/>
              <w:bottom w:val="single" w:sz="4" w:space="0" w:color="auto"/>
              <w:right w:val="single" w:sz="4" w:space="0" w:color="auto"/>
            </w:tcBorders>
            <w:hideMark/>
          </w:tcPr>
          <w:p w14:paraId="58511FAA"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Иные закупки товаров, работ и услуг для обеспечения государственных (муниципальных) нужд</w:t>
            </w:r>
          </w:p>
        </w:tc>
      </w:tr>
      <w:tr w:rsidR="0089645D" w:rsidRPr="0089645D" w14:paraId="28DEE6D7" w14:textId="77777777" w:rsidTr="00DC6A93">
        <w:trPr>
          <w:trHeight w:val="437"/>
        </w:trPr>
        <w:tc>
          <w:tcPr>
            <w:tcW w:w="0" w:type="auto"/>
            <w:tcBorders>
              <w:top w:val="nil"/>
              <w:left w:val="single" w:sz="4" w:space="0" w:color="auto"/>
              <w:bottom w:val="single" w:sz="4" w:space="0" w:color="auto"/>
              <w:right w:val="single" w:sz="4" w:space="0" w:color="auto"/>
            </w:tcBorders>
            <w:noWrap/>
            <w:hideMark/>
          </w:tcPr>
          <w:p w14:paraId="05F8F19E"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lastRenderedPageBreak/>
              <w:t>241</w:t>
            </w:r>
          </w:p>
        </w:tc>
        <w:tc>
          <w:tcPr>
            <w:tcW w:w="0" w:type="auto"/>
            <w:tcBorders>
              <w:top w:val="nil"/>
              <w:left w:val="nil"/>
              <w:bottom w:val="single" w:sz="4" w:space="0" w:color="auto"/>
              <w:right w:val="single" w:sz="4" w:space="0" w:color="auto"/>
            </w:tcBorders>
            <w:hideMark/>
          </w:tcPr>
          <w:p w14:paraId="3A59FA2A"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Научно-исследовательские, опытно-конструкторские и технологические  работы</w:t>
            </w:r>
          </w:p>
        </w:tc>
      </w:tr>
      <w:tr w:rsidR="0089645D" w:rsidRPr="0089645D" w14:paraId="5D7E9B16" w14:textId="77777777" w:rsidTr="00DC6A93">
        <w:trPr>
          <w:trHeight w:val="471"/>
        </w:trPr>
        <w:tc>
          <w:tcPr>
            <w:tcW w:w="0" w:type="auto"/>
            <w:tcBorders>
              <w:top w:val="nil"/>
              <w:left w:val="single" w:sz="4" w:space="0" w:color="auto"/>
              <w:bottom w:val="single" w:sz="4" w:space="0" w:color="auto"/>
              <w:right w:val="single" w:sz="4" w:space="0" w:color="auto"/>
            </w:tcBorders>
            <w:noWrap/>
            <w:hideMark/>
          </w:tcPr>
          <w:p w14:paraId="0A4A87D2"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242</w:t>
            </w:r>
          </w:p>
        </w:tc>
        <w:tc>
          <w:tcPr>
            <w:tcW w:w="0" w:type="auto"/>
            <w:tcBorders>
              <w:top w:val="nil"/>
              <w:left w:val="nil"/>
              <w:bottom w:val="single" w:sz="4" w:space="0" w:color="auto"/>
              <w:right w:val="single" w:sz="4" w:space="0" w:color="auto"/>
            </w:tcBorders>
            <w:hideMark/>
          </w:tcPr>
          <w:p w14:paraId="6849423A"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Закупка товаров, работ, услуг в сфере информационно-коммуникационных технологий</w:t>
            </w:r>
          </w:p>
        </w:tc>
      </w:tr>
      <w:tr w:rsidR="0089645D" w:rsidRPr="0089645D" w14:paraId="49C3982B" w14:textId="77777777" w:rsidTr="00DC6A93">
        <w:trPr>
          <w:trHeight w:val="630"/>
        </w:trPr>
        <w:tc>
          <w:tcPr>
            <w:tcW w:w="0" w:type="auto"/>
            <w:tcBorders>
              <w:top w:val="nil"/>
              <w:left w:val="single" w:sz="4" w:space="0" w:color="auto"/>
              <w:bottom w:val="single" w:sz="4" w:space="0" w:color="auto"/>
              <w:right w:val="single" w:sz="4" w:space="0" w:color="auto"/>
            </w:tcBorders>
            <w:noWrap/>
            <w:hideMark/>
          </w:tcPr>
          <w:p w14:paraId="5D108A09"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243</w:t>
            </w:r>
          </w:p>
        </w:tc>
        <w:tc>
          <w:tcPr>
            <w:tcW w:w="0" w:type="auto"/>
            <w:tcBorders>
              <w:top w:val="nil"/>
              <w:left w:val="nil"/>
              <w:bottom w:val="single" w:sz="4" w:space="0" w:color="auto"/>
              <w:right w:val="single" w:sz="4" w:space="0" w:color="auto"/>
            </w:tcBorders>
            <w:hideMark/>
          </w:tcPr>
          <w:p w14:paraId="5E8C5C73"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Закупка товаров, работ, услуг в целях капитального ремонта государственного (муниципального) имущества</w:t>
            </w:r>
          </w:p>
        </w:tc>
      </w:tr>
      <w:tr w:rsidR="0089645D" w:rsidRPr="0089645D" w14:paraId="223680DF" w14:textId="77777777" w:rsidTr="00DC6A93">
        <w:trPr>
          <w:trHeight w:val="405"/>
        </w:trPr>
        <w:tc>
          <w:tcPr>
            <w:tcW w:w="0" w:type="auto"/>
            <w:tcBorders>
              <w:top w:val="nil"/>
              <w:left w:val="single" w:sz="4" w:space="0" w:color="auto"/>
              <w:bottom w:val="single" w:sz="4" w:space="0" w:color="auto"/>
              <w:right w:val="single" w:sz="4" w:space="0" w:color="auto"/>
            </w:tcBorders>
            <w:noWrap/>
            <w:hideMark/>
          </w:tcPr>
          <w:p w14:paraId="6FB19524"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244</w:t>
            </w:r>
          </w:p>
        </w:tc>
        <w:tc>
          <w:tcPr>
            <w:tcW w:w="0" w:type="auto"/>
            <w:tcBorders>
              <w:top w:val="nil"/>
              <w:left w:val="nil"/>
              <w:bottom w:val="single" w:sz="4" w:space="0" w:color="auto"/>
              <w:right w:val="single" w:sz="4" w:space="0" w:color="auto"/>
            </w:tcBorders>
            <w:hideMark/>
          </w:tcPr>
          <w:p w14:paraId="0AB37906"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Прочая закупка товаров, работ и услуг</w:t>
            </w:r>
          </w:p>
        </w:tc>
      </w:tr>
      <w:tr w:rsidR="0089645D" w:rsidRPr="0089645D" w14:paraId="364F9F93" w14:textId="77777777" w:rsidTr="00DC6A93">
        <w:trPr>
          <w:trHeight w:val="415"/>
        </w:trPr>
        <w:tc>
          <w:tcPr>
            <w:tcW w:w="0" w:type="auto"/>
            <w:tcBorders>
              <w:top w:val="nil"/>
              <w:left w:val="single" w:sz="4" w:space="0" w:color="auto"/>
              <w:bottom w:val="single" w:sz="4" w:space="0" w:color="auto"/>
              <w:right w:val="single" w:sz="4" w:space="0" w:color="auto"/>
            </w:tcBorders>
            <w:noWrap/>
            <w:hideMark/>
          </w:tcPr>
          <w:p w14:paraId="1FFAAC80" w14:textId="77777777" w:rsidR="0089645D" w:rsidRPr="0089645D" w:rsidRDefault="0089645D" w:rsidP="0089645D">
            <w:pPr>
              <w:autoSpaceDN w:val="0"/>
              <w:spacing w:line="240" w:lineRule="auto"/>
              <w:jc w:val="both"/>
              <w:rPr>
                <w:rFonts w:ascii="Times New Roman" w:hAnsi="Times New Roman" w:cs="Times New Roman"/>
                <w:bCs/>
                <w:color w:val="000000"/>
                <w:sz w:val="28"/>
                <w:szCs w:val="28"/>
              </w:rPr>
            </w:pPr>
            <w:r w:rsidRPr="0089645D">
              <w:rPr>
                <w:rFonts w:ascii="Times New Roman" w:hAnsi="Times New Roman" w:cs="Times New Roman"/>
                <w:bCs/>
                <w:color w:val="000000"/>
                <w:sz w:val="28"/>
                <w:szCs w:val="28"/>
              </w:rPr>
              <w:t>247</w:t>
            </w:r>
          </w:p>
        </w:tc>
        <w:tc>
          <w:tcPr>
            <w:tcW w:w="0" w:type="auto"/>
            <w:tcBorders>
              <w:top w:val="nil"/>
              <w:left w:val="nil"/>
              <w:bottom w:val="single" w:sz="4" w:space="0" w:color="auto"/>
              <w:right w:val="single" w:sz="4" w:space="0" w:color="auto"/>
            </w:tcBorders>
            <w:hideMark/>
          </w:tcPr>
          <w:p w14:paraId="6EB87AE5" w14:textId="77777777" w:rsidR="0089645D" w:rsidRPr="0089645D" w:rsidRDefault="0089645D" w:rsidP="0089645D">
            <w:pPr>
              <w:autoSpaceDN w:val="0"/>
              <w:spacing w:line="240" w:lineRule="auto"/>
              <w:jc w:val="both"/>
              <w:rPr>
                <w:rFonts w:ascii="Times New Roman" w:hAnsi="Times New Roman" w:cs="Times New Roman"/>
                <w:bCs/>
                <w:color w:val="000000"/>
                <w:sz w:val="28"/>
                <w:szCs w:val="28"/>
              </w:rPr>
            </w:pPr>
            <w:r w:rsidRPr="0089645D">
              <w:rPr>
                <w:rFonts w:ascii="Times New Roman" w:hAnsi="Times New Roman" w:cs="Times New Roman"/>
                <w:bCs/>
                <w:color w:val="000000"/>
                <w:sz w:val="28"/>
                <w:szCs w:val="28"/>
              </w:rPr>
              <w:t>Закупка энергетических ресурсов</w:t>
            </w:r>
          </w:p>
        </w:tc>
      </w:tr>
      <w:tr w:rsidR="0089645D" w:rsidRPr="0089645D" w14:paraId="5D6D5A3B" w14:textId="77777777" w:rsidTr="00DC6A93">
        <w:trPr>
          <w:trHeight w:val="415"/>
        </w:trPr>
        <w:tc>
          <w:tcPr>
            <w:tcW w:w="0" w:type="auto"/>
            <w:tcBorders>
              <w:top w:val="nil"/>
              <w:left w:val="single" w:sz="4" w:space="0" w:color="auto"/>
              <w:bottom w:val="single" w:sz="4" w:space="0" w:color="auto"/>
              <w:right w:val="single" w:sz="4" w:space="0" w:color="auto"/>
            </w:tcBorders>
            <w:noWrap/>
            <w:hideMark/>
          </w:tcPr>
          <w:p w14:paraId="27A991F6" w14:textId="77777777" w:rsidR="0089645D" w:rsidRPr="0089645D" w:rsidRDefault="0089645D" w:rsidP="0089645D">
            <w:pPr>
              <w:autoSpaceDN w:val="0"/>
              <w:spacing w:line="240" w:lineRule="auto"/>
              <w:jc w:val="both"/>
              <w:rPr>
                <w:rFonts w:ascii="Times New Roman" w:hAnsi="Times New Roman" w:cs="Times New Roman"/>
                <w:b/>
                <w:bCs/>
                <w:color w:val="000000"/>
                <w:sz w:val="28"/>
                <w:szCs w:val="28"/>
              </w:rPr>
            </w:pPr>
            <w:r w:rsidRPr="0089645D">
              <w:rPr>
                <w:rFonts w:ascii="Times New Roman" w:hAnsi="Times New Roman" w:cs="Times New Roman"/>
                <w:b/>
                <w:bCs/>
                <w:color w:val="000000"/>
                <w:sz w:val="28"/>
                <w:szCs w:val="28"/>
              </w:rPr>
              <w:t>300</w:t>
            </w:r>
          </w:p>
        </w:tc>
        <w:tc>
          <w:tcPr>
            <w:tcW w:w="0" w:type="auto"/>
            <w:tcBorders>
              <w:top w:val="nil"/>
              <w:left w:val="nil"/>
              <w:bottom w:val="single" w:sz="4" w:space="0" w:color="auto"/>
              <w:right w:val="single" w:sz="4" w:space="0" w:color="auto"/>
            </w:tcBorders>
            <w:hideMark/>
          </w:tcPr>
          <w:p w14:paraId="2F514FC1" w14:textId="77777777" w:rsidR="0089645D" w:rsidRPr="0089645D" w:rsidRDefault="0089645D" w:rsidP="0089645D">
            <w:pPr>
              <w:autoSpaceDN w:val="0"/>
              <w:spacing w:line="240" w:lineRule="auto"/>
              <w:jc w:val="both"/>
              <w:rPr>
                <w:rFonts w:ascii="Times New Roman" w:hAnsi="Times New Roman" w:cs="Times New Roman"/>
                <w:b/>
                <w:bCs/>
                <w:color w:val="000000"/>
                <w:sz w:val="28"/>
                <w:szCs w:val="28"/>
              </w:rPr>
            </w:pPr>
            <w:r w:rsidRPr="0089645D">
              <w:rPr>
                <w:rFonts w:ascii="Times New Roman" w:hAnsi="Times New Roman" w:cs="Times New Roman"/>
                <w:b/>
                <w:bCs/>
                <w:color w:val="000000"/>
                <w:sz w:val="28"/>
                <w:szCs w:val="28"/>
              </w:rPr>
              <w:t>Социальное обеспечение и иные выплаты населению</w:t>
            </w:r>
          </w:p>
        </w:tc>
      </w:tr>
      <w:tr w:rsidR="0089645D" w:rsidRPr="0089645D" w14:paraId="08B2C53C" w14:textId="77777777" w:rsidTr="00DC6A93">
        <w:trPr>
          <w:trHeight w:val="415"/>
        </w:trPr>
        <w:tc>
          <w:tcPr>
            <w:tcW w:w="0" w:type="auto"/>
            <w:tcBorders>
              <w:top w:val="nil"/>
              <w:left w:val="single" w:sz="4" w:space="0" w:color="auto"/>
              <w:bottom w:val="single" w:sz="4" w:space="0" w:color="auto"/>
              <w:right w:val="single" w:sz="4" w:space="0" w:color="auto"/>
            </w:tcBorders>
            <w:noWrap/>
            <w:hideMark/>
          </w:tcPr>
          <w:p w14:paraId="472B6F56"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310</w:t>
            </w:r>
          </w:p>
        </w:tc>
        <w:tc>
          <w:tcPr>
            <w:tcW w:w="0" w:type="auto"/>
            <w:tcBorders>
              <w:top w:val="nil"/>
              <w:left w:val="nil"/>
              <w:bottom w:val="single" w:sz="4" w:space="0" w:color="auto"/>
              <w:right w:val="single" w:sz="4" w:space="0" w:color="auto"/>
            </w:tcBorders>
            <w:hideMark/>
          </w:tcPr>
          <w:p w14:paraId="685B1147"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Публичные нормативные социальные выплаты гражданам</w:t>
            </w:r>
          </w:p>
        </w:tc>
      </w:tr>
      <w:tr w:rsidR="0089645D" w:rsidRPr="0089645D" w14:paraId="655258BF" w14:textId="77777777" w:rsidTr="00DC6A93">
        <w:trPr>
          <w:trHeight w:val="292"/>
        </w:trPr>
        <w:tc>
          <w:tcPr>
            <w:tcW w:w="0" w:type="auto"/>
            <w:tcBorders>
              <w:top w:val="nil"/>
              <w:left w:val="single" w:sz="4" w:space="0" w:color="auto"/>
              <w:bottom w:val="single" w:sz="4" w:space="0" w:color="auto"/>
              <w:right w:val="single" w:sz="4" w:space="0" w:color="auto"/>
            </w:tcBorders>
            <w:noWrap/>
            <w:hideMark/>
          </w:tcPr>
          <w:p w14:paraId="4D454C9D"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311</w:t>
            </w:r>
          </w:p>
        </w:tc>
        <w:tc>
          <w:tcPr>
            <w:tcW w:w="0" w:type="auto"/>
            <w:tcBorders>
              <w:top w:val="nil"/>
              <w:left w:val="nil"/>
              <w:bottom w:val="single" w:sz="4" w:space="0" w:color="auto"/>
              <w:right w:val="single" w:sz="4" w:space="0" w:color="auto"/>
            </w:tcBorders>
            <w:hideMark/>
          </w:tcPr>
          <w:p w14:paraId="7698F740" w14:textId="77777777" w:rsidR="0089645D" w:rsidRPr="0089645D" w:rsidRDefault="0089645D" w:rsidP="0089645D">
            <w:pPr>
              <w:autoSpaceDN w:val="0"/>
              <w:spacing w:line="240" w:lineRule="auto"/>
              <w:jc w:val="both"/>
              <w:rPr>
                <w:rFonts w:ascii="Times New Roman" w:hAnsi="Times New Roman" w:cs="Times New Roman"/>
                <w:sz w:val="28"/>
                <w:szCs w:val="28"/>
              </w:rPr>
            </w:pPr>
            <w:r w:rsidRPr="0089645D">
              <w:rPr>
                <w:rFonts w:ascii="Times New Roman" w:hAnsi="Times New Roman" w:cs="Times New Roman"/>
                <w:sz w:val="28"/>
                <w:szCs w:val="28"/>
              </w:rPr>
              <w:t>Пенсии, выплачиваемые по пенсионному страхованию населения</w:t>
            </w:r>
          </w:p>
        </w:tc>
      </w:tr>
      <w:tr w:rsidR="0089645D" w:rsidRPr="0089645D" w14:paraId="0A2032CB" w14:textId="77777777" w:rsidTr="00DC6A93">
        <w:trPr>
          <w:trHeight w:val="315"/>
        </w:trPr>
        <w:tc>
          <w:tcPr>
            <w:tcW w:w="0" w:type="auto"/>
            <w:tcBorders>
              <w:top w:val="nil"/>
              <w:left w:val="single" w:sz="4" w:space="0" w:color="auto"/>
              <w:bottom w:val="single" w:sz="4" w:space="0" w:color="auto"/>
              <w:right w:val="single" w:sz="4" w:space="0" w:color="auto"/>
            </w:tcBorders>
            <w:noWrap/>
            <w:hideMark/>
          </w:tcPr>
          <w:p w14:paraId="23237307"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312</w:t>
            </w:r>
          </w:p>
        </w:tc>
        <w:tc>
          <w:tcPr>
            <w:tcW w:w="0" w:type="auto"/>
            <w:tcBorders>
              <w:top w:val="nil"/>
              <w:left w:val="nil"/>
              <w:bottom w:val="single" w:sz="4" w:space="0" w:color="auto"/>
              <w:right w:val="single" w:sz="4" w:space="0" w:color="auto"/>
            </w:tcBorders>
            <w:hideMark/>
          </w:tcPr>
          <w:p w14:paraId="22008CA4" w14:textId="77777777" w:rsidR="0089645D" w:rsidRPr="0089645D" w:rsidRDefault="0089645D" w:rsidP="0089645D">
            <w:pPr>
              <w:autoSpaceDN w:val="0"/>
              <w:spacing w:line="240" w:lineRule="auto"/>
              <w:jc w:val="both"/>
              <w:rPr>
                <w:rFonts w:ascii="Times New Roman" w:hAnsi="Times New Roman" w:cs="Times New Roman"/>
                <w:sz w:val="28"/>
                <w:szCs w:val="28"/>
              </w:rPr>
            </w:pPr>
            <w:r w:rsidRPr="0089645D">
              <w:rPr>
                <w:rFonts w:ascii="Times New Roman" w:hAnsi="Times New Roman" w:cs="Times New Roman"/>
                <w:sz w:val="28"/>
                <w:szCs w:val="28"/>
              </w:rPr>
              <w:t>Иные пенсии, социальные доплаты к пенсиям</w:t>
            </w:r>
          </w:p>
        </w:tc>
      </w:tr>
      <w:tr w:rsidR="0089645D" w:rsidRPr="0089645D" w14:paraId="6554A574" w14:textId="77777777" w:rsidTr="00DC6A93">
        <w:trPr>
          <w:trHeight w:val="522"/>
        </w:trPr>
        <w:tc>
          <w:tcPr>
            <w:tcW w:w="0" w:type="auto"/>
            <w:vMerge w:val="restart"/>
            <w:tcBorders>
              <w:top w:val="nil"/>
              <w:left w:val="single" w:sz="4" w:space="0" w:color="auto"/>
              <w:bottom w:val="single" w:sz="4" w:space="0" w:color="000000"/>
              <w:right w:val="single" w:sz="4" w:space="0" w:color="auto"/>
            </w:tcBorders>
            <w:noWrap/>
            <w:hideMark/>
          </w:tcPr>
          <w:p w14:paraId="1049469A"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313</w:t>
            </w:r>
          </w:p>
        </w:tc>
        <w:tc>
          <w:tcPr>
            <w:tcW w:w="0" w:type="auto"/>
            <w:vMerge w:val="restart"/>
            <w:tcBorders>
              <w:top w:val="nil"/>
              <w:left w:val="single" w:sz="4" w:space="0" w:color="auto"/>
              <w:bottom w:val="single" w:sz="4" w:space="0" w:color="auto"/>
              <w:right w:val="single" w:sz="4" w:space="0" w:color="auto"/>
            </w:tcBorders>
            <w:hideMark/>
          </w:tcPr>
          <w:p w14:paraId="662645E7"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Пособия, компенсации, меры социальной поддержки по публичным нормативным обязательствам</w:t>
            </w:r>
            <w:bookmarkStart w:id="3" w:name="_GoBack"/>
            <w:bookmarkEnd w:id="3"/>
          </w:p>
        </w:tc>
      </w:tr>
      <w:tr w:rsidR="0089645D" w:rsidRPr="0089645D" w14:paraId="1ABD750D" w14:textId="77777777" w:rsidTr="0033172E">
        <w:trPr>
          <w:trHeight w:val="522"/>
        </w:trPr>
        <w:tc>
          <w:tcPr>
            <w:tcW w:w="0" w:type="auto"/>
            <w:vMerge/>
            <w:tcBorders>
              <w:top w:val="nil"/>
              <w:left w:val="single" w:sz="4" w:space="0" w:color="auto"/>
              <w:bottom w:val="single" w:sz="4" w:space="0" w:color="000000"/>
              <w:right w:val="single" w:sz="4" w:space="0" w:color="auto"/>
            </w:tcBorders>
            <w:vAlign w:val="center"/>
            <w:hideMark/>
          </w:tcPr>
          <w:p w14:paraId="7B5C3A9D" w14:textId="77777777" w:rsidR="0089645D" w:rsidRPr="0089645D" w:rsidRDefault="0089645D" w:rsidP="0089645D">
            <w:pPr>
              <w:spacing w:line="240" w:lineRule="auto"/>
              <w:jc w:val="both"/>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1C419352" w14:textId="77777777" w:rsidR="0089645D" w:rsidRPr="0089645D" w:rsidRDefault="0089645D" w:rsidP="0089645D">
            <w:pPr>
              <w:spacing w:line="240" w:lineRule="auto"/>
              <w:jc w:val="both"/>
              <w:rPr>
                <w:rFonts w:ascii="Times New Roman" w:hAnsi="Times New Roman" w:cs="Times New Roman"/>
                <w:color w:val="000000"/>
                <w:sz w:val="28"/>
                <w:szCs w:val="28"/>
              </w:rPr>
            </w:pPr>
          </w:p>
        </w:tc>
      </w:tr>
      <w:tr w:rsidR="0089645D" w:rsidRPr="0089645D" w14:paraId="09077E6D" w14:textId="77777777" w:rsidTr="00DC6A93">
        <w:trPr>
          <w:trHeight w:val="276"/>
        </w:trPr>
        <w:tc>
          <w:tcPr>
            <w:tcW w:w="0" w:type="auto"/>
            <w:tcBorders>
              <w:top w:val="nil"/>
              <w:left w:val="single" w:sz="4" w:space="0" w:color="auto"/>
              <w:bottom w:val="single" w:sz="4" w:space="0" w:color="000000"/>
              <w:right w:val="single" w:sz="4" w:space="0" w:color="auto"/>
            </w:tcBorders>
            <w:hideMark/>
          </w:tcPr>
          <w:p w14:paraId="71403967"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320</w:t>
            </w:r>
          </w:p>
        </w:tc>
        <w:tc>
          <w:tcPr>
            <w:tcW w:w="0" w:type="auto"/>
            <w:tcBorders>
              <w:top w:val="nil"/>
              <w:left w:val="single" w:sz="4" w:space="0" w:color="auto"/>
              <w:bottom w:val="single" w:sz="4" w:space="0" w:color="auto"/>
              <w:right w:val="single" w:sz="4" w:space="0" w:color="auto"/>
            </w:tcBorders>
            <w:hideMark/>
          </w:tcPr>
          <w:p w14:paraId="47E721C6"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Социальные выплаты гражданам, кроме публичных нормативных социальных выплат</w:t>
            </w:r>
          </w:p>
        </w:tc>
      </w:tr>
      <w:tr w:rsidR="0089645D" w:rsidRPr="0089645D" w14:paraId="269185C4" w14:textId="77777777" w:rsidTr="00DC6A93">
        <w:trPr>
          <w:trHeight w:val="507"/>
        </w:trPr>
        <w:tc>
          <w:tcPr>
            <w:tcW w:w="0" w:type="auto"/>
            <w:tcBorders>
              <w:top w:val="nil"/>
              <w:left w:val="single" w:sz="4" w:space="0" w:color="auto"/>
              <w:bottom w:val="single" w:sz="4" w:space="0" w:color="auto"/>
              <w:right w:val="single" w:sz="4" w:space="0" w:color="auto"/>
            </w:tcBorders>
            <w:noWrap/>
            <w:hideMark/>
          </w:tcPr>
          <w:p w14:paraId="7F89D8BC"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321</w:t>
            </w:r>
          </w:p>
        </w:tc>
        <w:tc>
          <w:tcPr>
            <w:tcW w:w="0" w:type="auto"/>
            <w:tcBorders>
              <w:top w:val="nil"/>
              <w:left w:val="nil"/>
              <w:bottom w:val="single" w:sz="4" w:space="0" w:color="auto"/>
              <w:right w:val="single" w:sz="4" w:space="0" w:color="auto"/>
            </w:tcBorders>
            <w:hideMark/>
          </w:tcPr>
          <w:p w14:paraId="664CACE4"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Пособия, компенсации и иные социальные выплаты гражданам, кроме публичных нормативных обязательств</w:t>
            </w:r>
          </w:p>
        </w:tc>
      </w:tr>
      <w:tr w:rsidR="0089645D" w:rsidRPr="0089645D" w14:paraId="34C0A4BB" w14:textId="77777777" w:rsidTr="00DC6A93">
        <w:trPr>
          <w:trHeight w:val="359"/>
        </w:trPr>
        <w:tc>
          <w:tcPr>
            <w:tcW w:w="0" w:type="auto"/>
            <w:tcBorders>
              <w:top w:val="nil"/>
              <w:left w:val="single" w:sz="4" w:space="0" w:color="auto"/>
              <w:bottom w:val="single" w:sz="4" w:space="0" w:color="auto"/>
              <w:right w:val="single" w:sz="4" w:space="0" w:color="auto"/>
            </w:tcBorders>
            <w:noWrap/>
            <w:hideMark/>
          </w:tcPr>
          <w:p w14:paraId="37C56900"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322</w:t>
            </w:r>
          </w:p>
        </w:tc>
        <w:tc>
          <w:tcPr>
            <w:tcW w:w="0" w:type="auto"/>
            <w:tcBorders>
              <w:top w:val="nil"/>
              <w:left w:val="nil"/>
              <w:bottom w:val="single" w:sz="4" w:space="0" w:color="auto"/>
              <w:right w:val="single" w:sz="4" w:space="0" w:color="auto"/>
            </w:tcBorders>
            <w:hideMark/>
          </w:tcPr>
          <w:p w14:paraId="2B59F2B4"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Субсидии гражданам на приобретение жилья</w:t>
            </w:r>
          </w:p>
        </w:tc>
      </w:tr>
      <w:tr w:rsidR="0089645D" w:rsidRPr="0089645D" w14:paraId="76ED9372" w14:textId="77777777" w:rsidTr="00DC6A93">
        <w:trPr>
          <w:trHeight w:val="342"/>
        </w:trPr>
        <w:tc>
          <w:tcPr>
            <w:tcW w:w="0" w:type="auto"/>
            <w:tcBorders>
              <w:top w:val="nil"/>
              <w:left w:val="single" w:sz="4" w:space="0" w:color="auto"/>
              <w:bottom w:val="single" w:sz="4" w:space="0" w:color="auto"/>
              <w:right w:val="single" w:sz="4" w:space="0" w:color="auto"/>
            </w:tcBorders>
            <w:noWrap/>
            <w:hideMark/>
          </w:tcPr>
          <w:p w14:paraId="5D7C5C65"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323</w:t>
            </w:r>
          </w:p>
        </w:tc>
        <w:tc>
          <w:tcPr>
            <w:tcW w:w="0" w:type="auto"/>
            <w:tcBorders>
              <w:top w:val="nil"/>
              <w:left w:val="nil"/>
              <w:bottom w:val="single" w:sz="4" w:space="0" w:color="auto"/>
              <w:right w:val="single" w:sz="4" w:space="0" w:color="auto"/>
            </w:tcBorders>
            <w:hideMark/>
          </w:tcPr>
          <w:p w14:paraId="06F16CF4"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Приобретение товаров, работ, услуг в пользу граждан в целях их социального обеспечения</w:t>
            </w:r>
          </w:p>
        </w:tc>
      </w:tr>
      <w:tr w:rsidR="0089645D" w:rsidRPr="0089645D" w14:paraId="088B0081" w14:textId="77777777" w:rsidTr="00DC6A93">
        <w:trPr>
          <w:trHeight w:val="345"/>
        </w:trPr>
        <w:tc>
          <w:tcPr>
            <w:tcW w:w="0" w:type="auto"/>
            <w:tcBorders>
              <w:top w:val="nil"/>
              <w:left w:val="single" w:sz="4" w:space="0" w:color="auto"/>
              <w:bottom w:val="single" w:sz="4" w:space="0" w:color="auto"/>
              <w:right w:val="single" w:sz="4" w:space="0" w:color="auto"/>
            </w:tcBorders>
            <w:noWrap/>
            <w:hideMark/>
          </w:tcPr>
          <w:p w14:paraId="133E6F35"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330</w:t>
            </w:r>
          </w:p>
        </w:tc>
        <w:tc>
          <w:tcPr>
            <w:tcW w:w="0" w:type="auto"/>
            <w:tcBorders>
              <w:top w:val="nil"/>
              <w:left w:val="nil"/>
              <w:bottom w:val="single" w:sz="4" w:space="0" w:color="auto"/>
              <w:right w:val="single" w:sz="4" w:space="0" w:color="auto"/>
            </w:tcBorders>
            <w:hideMark/>
          </w:tcPr>
          <w:p w14:paraId="5D3D0238"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Публичные нормативные выплаты гражданам несоциального характера</w:t>
            </w:r>
          </w:p>
        </w:tc>
      </w:tr>
      <w:tr w:rsidR="0089645D" w:rsidRPr="0089645D" w14:paraId="439C9306" w14:textId="77777777" w:rsidTr="00DC6A93">
        <w:trPr>
          <w:trHeight w:val="315"/>
        </w:trPr>
        <w:tc>
          <w:tcPr>
            <w:tcW w:w="0" w:type="auto"/>
            <w:tcBorders>
              <w:top w:val="nil"/>
              <w:left w:val="single" w:sz="4" w:space="0" w:color="auto"/>
              <w:bottom w:val="single" w:sz="4" w:space="0" w:color="auto"/>
              <w:right w:val="single" w:sz="4" w:space="0" w:color="auto"/>
            </w:tcBorders>
            <w:noWrap/>
            <w:hideMark/>
          </w:tcPr>
          <w:p w14:paraId="579F0664"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340</w:t>
            </w:r>
          </w:p>
        </w:tc>
        <w:tc>
          <w:tcPr>
            <w:tcW w:w="0" w:type="auto"/>
            <w:tcBorders>
              <w:top w:val="nil"/>
              <w:left w:val="nil"/>
              <w:bottom w:val="single" w:sz="4" w:space="0" w:color="auto"/>
              <w:right w:val="single" w:sz="4" w:space="0" w:color="auto"/>
            </w:tcBorders>
            <w:hideMark/>
          </w:tcPr>
          <w:p w14:paraId="0AC506A5"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Стипендии</w:t>
            </w:r>
          </w:p>
        </w:tc>
      </w:tr>
      <w:tr w:rsidR="0089645D" w:rsidRPr="0089645D" w14:paraId="2D75C5FB" w14:textId="77777777" w:rsidTr="00DC6A93">
        <w:trPr>
          <w:trHeight w:val="315"/>
        </w:trPr>
        <w:tc>
          <w:tcPr>
            <w:tcW w:w="0" w:type="auto"/>
            <w:tcBorders>
              <w:top w:val="nil"/>
              <w:left w:val="single" w:sz="4" w:space="0" w:color="auto"/>
              <w:bottom w:val="single" w:sz="4" w:space="0" w:color="auto"/>
              <w:right w:val="single" w:sz="4" w:space="0" w:color="auto"/>
            </w:tcBorders>
            <w:noWrap/>
            <w:hideMark/>
          </w:tcPr>
          <w:p w14:paraId="68C13806"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350</w:t>
            </w:r>
          </w:p>
        </w:tc>
        <w:tc>
          <w:tcPr>
            <w:tcW w:w="0" w:type="auto"/>
            <w:tcBorders>
              <w:top w:val="nil"/>
              <w:left w:val="nil"/>
              <w:bottom w:val="single" w:sz="4" w:space="0" w:color="auto"/>
              <w:right w:val="single" w:sz="4" w:space="0" w:color="auto"/>
            </w:tcBorders>
            <w:hideMark/>
          </w:tcPr>
          <w:p w14:paraId="578F3F21"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Премии и гранты</w:t>
            </w:r>
          </w:p>
        </w:tc>
      </w:tr>
      <w:tr w:rsidR="0089645D" w:rsidRPr="0089645D" w14:paraId="2DE81466" w14:textId="77777777" w:rsidTr="00DC6A93">
        <w:trPr>
          <w:trHeight w:val="315"/>
        </w:trPr>
        <w:tc>
          <w:tcPr>
            <w:tcW w:w="0" w:type="auto"/>
            <w:tcBorders>
              <w:top w:val="nil"/>
              <w:left w:val="single" w:sz="4" w:space="0" w:color="auto"/>
              <w:bottom w:val="single" w:sz="4" w:space="0" w:color="auto"/>
              <w:right w:val="single" w:sz="4" w:space="0" w:color="auto"/>
            </w:tcBorders>
            <w:noWrap/>
            <w:hideMark/>
          </w:tcPr>
          <w:p w14:paraId="1A3904BA"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360</w:t>
            </w:r>
          </w:p>
        </w:tc>
        <w:tc>
          <w:tcPr>
            <w:tcW w:w="0" w:type="auto"/>
            <w:tcBorders>
              <w:top w:val="nil"/>
              <w:left w:val="nil"/>
              <w:bottom w:val="single" w:sz="4" w:space="0" w:color="auto"/>
              <w:right w:val="single" w:sz="4" w:space="0" w:color="auto"/>
            </w:tcBorders>
            <w:hideMark/>
          </w:tcPr>
          <w:p w14:paraId="1877258B"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Иные выплаты населению</w:t>
            </w:r>
          </w:p>
        </w:tc>
      </w:tr>
      <w:tr w:rsidR="0089645D" w:rsidRPr="0089645D" w14:paraId="0E8D4AAE" w14:textId="77777777" w:rsidTr="00DC6A93">
        <w:trPr>
          <w:trHeight w:val="577"/>
        </w:trPr>
        <w:tc>
          <w:tcPr>
            <w:tcW w:w="0" w:type="auto"/>
            <w:tcBorders>
              <w:top w:val="nil"/>
              <w:left w:val="single" w:sz="4" w:space="0" w:color="auto"/>
              <w:bottom w:val="single" w:sz="4" w:space="0" w:color="auto"/>
              <w:right w:val="single" w:sz="4" w:space="0" w:color="auto"/>
            </w:tcBorders>
            <w:noWrap/>
            <w:hideMark/>
          </w:tcPr>
          <w:p w14:paraId="3B634ACC" w14:textId="77777777" w:rsidR="0089645D" w:rsidRPr="0089645D" w:rsidRDefault="0089645D" w:rsidP="0089645D">
            <w:pPr>
              <w:autoSpaceDN w:val="0"/>
              <w:spacing w:line="240" w:lineRule="auto"/>
              <w:jc w:val="both"/>
              <w:rPr>
                <w:rFonts w:ascii="Times New Roman" w:hAnsi="Times New Roman" w:cs="Times New Roman"/>
                <w:b/>
                <w:bCs/>
                <w:color w:val="000000"/>
                <w:sz w:val="28"/>
                <w:szCs w:val="28"/>
              </w:rPr>
            </w:pPr>
            <w:r w:rsidRPr="0089645D">
              <w:rPr>
                <w:rFonts w:ascii="Times New Roman" w:hAnsi="Times New Roman" w:cs="Times New Roman"/>
                <w:b/>
                <w:bCs/>
                <w:color w:val="000000"/>
                <w:sz w:val="28"/>
                <w:szCs w:val="28"/>
              </w:rPr>
              <w:t>400</w:t>
            </w:r>
          </w:p>
        </w:tc>
        <w:tc>
          <w:tcPr>
            <w:tcW w:w="0" w:type="auto"/>
            <w:tcBorders>
              <w:top w:val="nil"/>
              <w:left w:val="nil"/>
              <w:bottom w:val="single" w:sz="4" w:space="0" w:color="auto"/>
              <w:right w:val="single" w:sz="4" w:space="0" w:color="auto"/>
            </w:tcBorders>
            <w:hideMark/>
          </w:tcPr>
          <w:p w14:paraId="6B39415C" w14:textId="77777777" w:rsidR="0089645D" w:rsidRPr="0089645D" w:rsidRDefault="0089645D" w:rsidP="0089645D">
            <w:pPr>
              <w:autoSpaceDN w:val="0"/>
              <w:spacing w:line="240" w:lineRule="auto"/>
              <w:jc w:val="both"/>
              <w:rPr>
                <w:rFonts w:ascii="Times New Roman" w:hAnsi="Times New Roman" w:cs="Times New Roman"/>
                <w:b/>
                <w:bCs/>
                <w:color w:val="000000"/>
                <w:sz w:val="28"/>
                <w:szCs w:val="28"/>
              </w:rPr>
            </w:pPr>
            <w:r w:rsidRPr="0089645D">
              <w:rPr>
                <w:rFonts w:ascii="Times New Roman" w:hAnsi="Times New Roman" w:cs="Times New Roman"/>
                <w:b/>
                <w:bCs/>
                <w:color w:val="000000"/>
                <w:sz w:val="28"/>
                <w:szCs w:val="28"/>
              </w:rPr>
              <w:t>Капитальные вложения в объекты недвижимого имущества государственной (муниципальной) собственности</w:t>
            </w:r>
          </w:p>
        </w:tc>
      </w:tr>
      <w:tr w:rsidR="0089645D" w:rsidRPr="0089645D" w14:paraId="3B5934E0" w14:textId="77777777" w:rsidTr="00DC6A93">
        <w:trPr>
          <w:trHeight w:val="273"/>
        </w:trPr>
        <w:tc>
          <w:tcPr>
            <w:tcW w:w="0" w:type="auto"/>
            <w:tcBorders>
              <w:top w:val="nil"/>
              <w:left w:val="single" w:sz="4" w:space="0" w:color="auto"/>
              <w:bottom w:val="single" w:sz="4" w:space="0" w:color="auto"/>
              <w:right w:val="single" w:sz="4" w:space="0" w:color="auto"/>
            </w:tcBorders>
            <w:hideMark/>
          </w:tcPr>
          <w:p w14:paraId="5D76AA2F"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410</w:t>
            </w:r>
          </w:p>
        </w:tc>
        <w:tc>
          <w:tcPr>
            <w:tcW w:w="0" w:type="auto"/>
            <w:tcBorders>
              <w:top w:val="nil"/>
              <w:left w:val="nil"/>
              <w:bottom w:val="single" w:sz="4" w:space="0" w:color="auto"/>
              <w:right w:val="single" w:sz="4" w:space="0" w:color="auto"/>
            </w:tcBorders>
            <w:hideMark/>
          </w:tcPr>
          <w:p w14:paraId="2C6BB706" w14:textId="5ADEE6D6"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Бюджетные инвестиции</w:t>
            </w:r>
          </w:p>
        </w:tc>
      </w:tr>
      <w:tr w:rsidR="0089645D" w:rsidRPr="0089645D" w14:paraId="07B49A13" w14:textId="77777777" w:rsidTr="00DC6A93">
        <w:trPr>
          <w:trHeight w:val="561"/>
        </w:trPr>
        <w:tc>
          <w:tcPr>
            <w:tcW w:w="0" w:type="auto"/>
            <w:tcBorders>
              <w:top w:val="nil"/>
              <w:left w:val="single" w:sz="4" w:space="0" w:color="auto"/>
              <w:bottom w:val="single" w:sz="4" w:space="0" w:color="auto"/>
              <w:right w:val="single" w:sz="4" w:space="0" w:color="auto"/>
            </w:tcBorders>
            <w:noWrap/>
            <w:hideMark/>
          </w:tcPr>
          <w:p w14:paraId="684E4B17"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412</w:t>
            </w:r>
          </w:p>
        </w:tc>
        <w:tc>
          <w:tcPr>
            <w:tcW w:w="0" w:type="auto"/>
            <w:tcBorders>
              <w:top w:val="nil"/>
              <w:left w:val="nil"/>
              <w:bottom w:val="single" w:sz="4" w:space="0" w:color="auto"/>
              <w:right w:val="single" w:sz="4" w:space="0" w:color="auto"/>
            </w:tcBorders>
            <w:hideMark/>
          </w:tcPr>
          <w:p w14:paraId="1EA3A9C5"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Бюджетные инвестиции на приобретение объектов недвижимого имущества в государственную (муниципальную) собственность</w:t>
            </w:r>
          </w:p>
        </w:tc>
      </w:tr>
      <w:tr w:rsidR="0089645D" w:rsidRPr="0089645D" w14:paraId="30714F12" w14:textId="77777777" w:rsidTr="00DC6A93">
        <w:trPr>
          <w:trHeight w:val="555"/>
        </w:trPr>
        <w:tc>
          <w:tcPr>
            <w:tcW w:w="0" w:type="auto"/>
            <w:tcBorders>
              <w:top w:val="nil"/>
              <w:left w:val="single" w:sz="4" w:space="0" w:color="auto"/>
              <w:bottom w:val="single" w:sz="4" w:space="0" w:color="auto"/>
              <w:right w:val="single" w:sz="4" w:space="0" w:color="auto"/>
            </w:tcBorders>
            <w:noWrap/>
            <w:hideMark/>
          </w:tcPr>
          <w:p w14:paraId="36878486"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lastRenderedPageBreak/>
              <w:t>414</w:t>
            </w:r>
          </w:p>
        </w:tc>
        <w:tc>
          <w:tcPr>
            <w:tcW w:w="0" w:type="auto"/>
            <w:tcBorders>
              <w:top w:val="nil"/>
              <w:left w:val="nil"/>
              <w:bottom w:val="single" w:sz="4" w:space="0" w:color="auto"/>
              <w:right w:val="single" w:sz="4" w:space="0" w:color="auto"/>
            </w:tcBorders>
            <w:hideMark/>
          </w:tcPr>
          <w:p w14:paraId="07F3D64F"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Бюджетные инвестиции в объекты капитального строительства государственной (муниципальной) собственности</w:t>
            </w:r>
          </w:p>
        </w:tc>
      </w:tr>
      <w:tr w:rsidR="0089645D" w:rsidRPr="0089645D" w14:paraId="114A9F23" w14:textId="77777777" w:rsidTr="00DC6A93">
        <w:trPr>
          <w:trHeight w:val="408"/>
        </w:trPr>
        <w:tc>
          <w:tcPr>
            <w:tcW w:w="0" w:type="auto"/>
            <w:tcBorders>
              <w:top w:val="nil"/>
              <w:left w:val="single" w:sz="4" w:space="0" w:color="auto"/>
              <w:bottom w:val="single" w:sz="4" w:space="0" w:color="auto"/>
              <w:right w:val="single" w:sz="4" w:space="0" w:color="auto"/>
            </w:tcBorders>
            <w:noWrap/>
            <w:hideMark/>
          </w:tcPr>
          <w:p w14:paraId="05F32C20"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415</w:t>
            </w:r>
          </w:p>
        </w:tc>
        <w:tc>
          <w:tcPr>
            <w:tcW w:w="0" w:type="auto"/>
            <w:tcBorders>
              <w:top w:val="nil"/>
              <w:left w:val="nil"/>
              <w:bottom w:val="single" w:sz="4" w:space="0" w:color="auto"/>
              <w:right w:val="single" w:sz="4" w:space="0" w:color="auto"/>
            </w:tcBorders>
            <w:hideMark/>
          </w:tcPr>
          <w:p w14:paraId="5CF07F25"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Бюджетные инвестиции в соответствии с концессионными соглашениями</w:t>
            </w:r>
          </w:p>
        </w:tc>
      </w:tr>
      <w:tr w:rsidR="0089645D" w:rsidRPr="0089645D" w14:paraId="085DB301" w14:textId="77777777" w:rsidTr="00DC6A93">
        <w:trPr>
          <w:trHeight w:val="315"/>
        </w:trPr>
        <w:tc>
          <w:tcPr>
            <w:tcW w:w="0" w:type="auto"/>
            <w:tcBorders>
              <w:top w:val="nil"/>
              <w:left w:val="single" w:sz="4" w:space="0" w:color="auto"/>
              <w:bottom w:val="single" w:sz="4" w:space="0" w:color="auto"/>
              <w:right w:val="single" w:sz="4" w:space="0" w:color="auto"/>
            </w:tcBorders>
            <w:hideMark/>
          </w:tcPr>
          <w:p w14:paraId="76C7BC61"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450</w:t>
            </w:r>
          </w:p>
        </w:tc>
        <w:tc>
          <w:tcPr>
            <w:tcW w:w="0" w:type="auto"/>
            <w:tcBorders>
              <w:top w:val="nil"/>
              <w:left w:val="nil"/>
              <w:bottom w:val="single" w:sz="4" w:space="0" w:color="auto"/>
              <w:right w:val="single" w:sz="4" w:space="0" w:color="auto"/>
            </w:tcBorders>
            <w:hideMark/>
          </w:tcPr>
          <w:p w14:paraId="6792DE0E"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Бюджетные инвестиции иным юридическим лицам</w:t>
            </w:r>
          </w:p>
        </w:tc>
      </w:tr>
      <w:tr w:rsidR="0089645D" w:rsidRPr="0089645D" w14:paraId="428E66CB" w14:textId="77777777" w:rsidTr="00DC6A93">
        <w:trPr>
          <w:trHeight w:val="447"/>
        </w:trPr>
        <w:tc>
          <w:tcPr>
            <w:tcW w:w="0" w:type="auto"/>
            <w:tcBorders>
              <w:top w:val="nil"/>
              <w:left w:val="single" w:sz="4" w:space="0" w:color="auto"/>
              <w:bottom w:val="single" w:sz="4" w:space="0" w:color="auto"/>
              <w:right w:val="single" w:sz="4" w:space="0" w:color="auto"/>
            </w:tcBorders>
            <w:noWrap/>
            <w:hideMark/>
          </w:tcPr>
          <w:p w14:paraId="0DA8E0C4"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451</w:t>
            </w:r>
          </w:p>
        </w:tc>
        <w:tc>
          <w:tcPr>
            <w:tcW w:w="0" w:type="auto"/>
            <w:tcBorders>
              <w:top w:val="nil"/>
              <w:left w:val="nil"/>
              <w:bottom w:val="single" w:sz="4" w:space="0" w:color="auto"/>
              <w:right w:val="single" w:sz="4" w:space="0" w:color="auto"/>
            </w:tcBorders>
            <w:hideMark/>
          </w:tcPr>
          <w:p w14:paraId="22C389E9"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Бюджетные инвестиции иным юридическим лицам в объекты капитального строительства</w:t>
            </w:r>
          </w:p>
        </w:tc>
      </w:tr>
      <w:tr w:rsidR="0089645D" w:rsidRPr="0089645D" w14:paraId="288DBD4B" w14:textId="77777777" w:rsidTr="00DC6A93">
        <w:trPr>
          <w:trHeight w:val="583"/>
        </w:trPr>
        <w:tc>
          <w:tcPr>
            <w:tcW w:w="0" w:type="auto"/>
            <w:tcBorders>
              <w:top w:val="nil"/>
              <w:left w:val="single" w:sz="4" w:space="0" w:color="auto"/>
              <w:bottom w:val="single" w:sz="4" w:space="0" w:color="auto"/>
              <w:right w:val="single" w:sz="4" w:space="0" w:color="auto"/>
            </w:tcBorders>
            <w:noWrap/>
            <w:hideMark/>
          </w:tcPr>
          <w:p w14:paraId="6C0A4798"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452</w:t>
            </w:r>
          </w:p>
        </w:tc>
        <w:tc>
          <w:tcPr>
            <w:tcW w:w="0" w:type="auto"/>
            <w:tcBorders>
              <w:top w:val="nil"/>
              <w:left w:val="nil"/>
              <w:bottom w:val="single" w:sz="4" w:space="0" w:color="auto"/>
              <w:right w:val="single" w:sz="4" w:space="0" w:color="auto"/>
            </w:tcBorders>
            <w:hideMark/>
          </w:tcPr>
          <w:p w14:paraId="616987DB"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Бюджетные инвестиции иным юридическим лицам, за исключением бюджетных инвестиций в объекты капитального строительства</w:t>
            </w:r>
          </w:p>
        </w:tc>
      </w:tr>
      <w:tr w:rsidR="0089645D" w:rsidRPr="0089645D" w14:paraId="24F04E40" w14:textId="77777777" w:rsidTr="00DC6A93">
        <w:trPr>
          <w:trHeight w:val="832"/>
        </w:trPr>
        <w:tc>
          <w:tcPr>
            <w:tcW w:w="0" w:type="auto"/>
            <w:tcBorders>
              <w:top w:val="nil"/>
              <w:left w:val="single" w:sz="4" w:space="0" w:color="auto"/>
              <w:bottom w:val="single" w:sz="4" w:space="0" w:color="auto"/>
              <w:right w:val="single" w:sz="4" w:space="0" w:color="auto"/>
            </w:tcBorders>
            <w:noWrap/>
            <w:hideMark/>
          </w:tcPr>
          <w:p w14:paraId="60A3ACD4"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460</w:t>
            </w:r>
          </w:p>
        </w:tc>
        <w:tc>
          <w:tcPr>
            <w:tcW w:w="0" w:type="auto"/>
            <w:tcBorders>
              <w:top w:val="nil"/>
              <w:left w:val="nil"/>
              <w:bottom w:val="single" w:sz="4" w:space="0" w:color="auto"/>
              <w:right w:val="single" w:sz="4" w:space="0" w:color="auto"/>
            </w:tcBorders>
            <w:hideMark/>
          </w:tcPr>
          <w:p w14:paraId="022A1EE8"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r>
      <w:tr w:rsidR="0089645D" w:rsidRPr="0089645D" w14:paraId="0FC23EB7" w14:textId="77777777" w:rsidTr="00DC6A93">
        <w:trPr>
          <w:trHeight w:val="561"/>
        </w:trPr>
        <w:tc>
          <w:tcPr>
            <w:tcW w:w="0" w:type="auto"/>
            <w:tcBorders>
              <w:top w:val="nil"/>
              <w:left w:val="single" w:sz="4" w:space="0" w:color="auto"/>
              <w:bottom w:val="single" w:sz="4" w:space="0" w:color="auto"/>
              <w:right w:val="single" w:sz="4" w:space="0" w:color="auto"/>
            </w:tcBorders>
            <w:noWrap/>
            <w:hideMark/>
          </w:tcPr>
          <w:p w14:paraId="31F6A7EC"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461</w:t>
            </w:r>
          </w:p>
        </w:tc>
        <w:tc>
          <w:tcPr>
            <w:tcW w:w="0" w:type="auto"/>
            <w:tcBorders>
              <w:top w:val="nil"/>
              <w:left w:val="nil"/>
              <w:bottom w:val="single" w:sz="4" w:space="0" w:color="auto"/>
              <w:right w:val="single" w:sz="4" w:space="0" w:color="auto"/>
            </w:tcBorders>
            <w:hideMark/>
          </w:tcPr>
          <w:p w14:paraId="5E94DBD4"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Субсидии на приобретение объектов недвижимого имущества в государственную (муниципальную) собственность бюджетным учреждениям</w:t>
            </w:r>
          </w:p>
        </w:tc>
      </w:tr>
      <w:tr w:rsidR="0089645D" w:rsidRPr="0089645D" w14:paraId="4E5EB680" w14:textId="77777777" w:rsidTr="00DC6A93">
        <w:trPr>
          <w:trHeight w:val="645"/>
        </w:trPr>
        <w:tc>
          <w:tcPr>
            <w:tcW w:w="0" w:type="auto"/>
            <w:tcBorders>
              <w:top w:val="nil"/>
              <w:left w:val="single" w:sz="4" w:space="0" w:color="auto"/>
              <w:bottom w:val="single" w:sz="4" w:space="0" w:color="auto"/>
              <w:right w:val="single" w:sz="4" w:space="0" w:color="auto"/>
            </w:tcBorders>
            <w:noWrap/>
            <w:hideMark/>
          </w:tcPr>
          <w:p w14:paraId="29ECBF22"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462</w:t>
            </w:r>
          </w:p>
        </w:tc>
        <w:tc>
          <w:tcPr>
            <w:tcW w:w="0" w:type="auto"/>
            <w:tcBorders>
              <w:top w:val="nil"/>
              <w:left w:val="nil"/>
              <w:bottom w:val="single" w:sz="4" w:space="0" w:color="auto"/>
              <w:right w:val="single" w:sz="4" w:space="0" w:color="auto"/>
            </w:tcBorders>
            <w:hideMark/>
          </w:tcPr>
          <w:p w14:paraId="7A6D4E38"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Субсидии на приобретение объектов недвижимого имущества в государственную (муниципальную) собственность автономным учреждениям</w:t>
            </w:r>
          </w:p>
        </w:tc>
      </w:tr>
      <w:tr w:rsidR="0089645D" w:rsidRPr="0089645D" w14:paraId="6D55BF46" w14:textId="77777777" w:rsidTr="00DC6A93">
        <w:trPr>
          <w:trHeight w:val="849"/>
        </w:trPr>
        <w:tc>
          <w:tcPr>
            <w:tcW w:w="0" w:type="auto"/>
            <w:tcBorders>
              <w:top w:val="nil"/>
              <w:left w:val="single" w:sz="4" w:space="0" w:color="auto"/>
              <w:bottom w:val="single" w:sz="4" w:space="0" w:color="auto"/>
              <w:right w:val="single" w:sz="4" w:space="0" w:color="auto"/>
            </w:tcBorders>
            <w:noWrap/>
            <w:hideMark/>
          </w:tcPr>
          <w:p w14:paraId="228C2598"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463</w:t>
            </w:r>
          </w:p>
        </w:tc>
        <w:tc>
          <w:tcPr>
            <w:tcW w:w="0" w:type="auto"/>
            <w:tcBorders>
              <w:top w:val="nil"/>
              <w:left w:val="nil"/>
              <w:bottom w:val="single" w:sz="4" w:space="0" w:color="auto"/>
              <w:right w:val="single" w:sz="4" w:space="0" w:color="auto"/>
            </w:tcBorders>
            <w:hideMark/>
          </w:tcPr>
          <w:p w14:paraId="758AEA91"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w:t>
            </w:r>
          </w:p>
        </w:tc>
      </w:tr>
      <w:tr w:rsidR="0089645D" w:rsidRPr="0089645D" w14:paraId="05B00440" w14:textId="77777777" w:rsidTr="00DC6A93">
        <w:trPr>
          <w:trHeight w:val="592"/>
        </w:trPr>
        <w:tc>
          <w:tcPr>
            <w:tcW w:w="0" w:type="auto"/>
            <w:tcBorders>
              <w:top w:val="nil"/>
              <w:left w:val="single" w:sz="4" w:space="0" w:color="auto"/>
              <w:bottom w:val="single" w:sz="4" w:space="0" w:color="auto"/>
              <w:right w:val="single" w:sz="4" w:space="0" w:color="auto"/>
            </w:tcBorders>
            <w:noWrap/>
            <w:hideMark/>
          </w:tcPr>
          <w:p w14:paraId="0D97D15A"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464</w:t>
            </w:r>
          </w:p>
        </w:tc>
        <w:tc>
          <w:tcPr>
            <w:tcW w:w="0" w:type="auto"/>
            <w:tcBorders>
              <w:top w:val="nil"/>
              <w:left w:val="nil"/>
              <w:bottom w:val="single" w:sz="4" w:space="0" w:color="auto"/>
              <w:right w:val="single" w:sz="4" w:space="0" w:color="auto"/>
            </w:tcBorders>
            <w:hideMark/>
          </w:tcPr>
          <w:p w14:paraId="144712FC"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r>
      <w:tr w:rsidR="0089645D" w:rsidRPr="0089645D" w14:paraId="212D6970" w14:textId="77777777" w:rsidTr="00DC6A93">
        <w:trPr>
          <w:trHeight w:val="701"/>
        </w:trPr>
        <w:tc>
          <w:tcPr>
            <w:tcW w:w="0" w:type="auto"/>
            <w:tcBorders>
              <w:top w:val="nil"/>
              <w:left w:val="single" w:sz="4" w:space="0" w:color="auto"/>
              <w:bottom w:val="single" w:sz="4" w:space="0" w:color="auto"/>
              <w:right w:val="single" w:sz="4" w:space="0" w:color="auto"/>
            </w:tcBorders>
            <w:noWrap/>
            <w:hideMark/>
          </w:tcPr>
          <w:p w14:paraId="4C9FAF4A"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465</w:t>
            </w:r>
          </w:p>
        </w:tc>
        <w:tc>
          <w:tcPr>
            <w:tcW w:w="0" w:type="auto"/>
            <w:tcBorders>
              <w:top w:val="nil"/>
              <w:left w:val="nil"/>
              <w:bottom w:val="single" w:sz="4" w:space="0" w:color="auto"/>
              <w:right w:val="single" w:sz="4" w:space="0" w:color="auto"/>
            </w:tcBorders>
            <w:hideMark/>
          </w:tcPr>
          <w:p w14:paraId="251491E3"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r>
      <w:tr w:rsidR="0089645D" w:rsidRPr="0089645D" w14:paraId="37724879" w14:textId="77777777" w:rsidTr="00DC6A93">
        <w:trPr>
          <w:trHeight w:val="840"/>
        </w:trPr>
        <w:tc>
          <w:tcPr>
            <w:tcW w:w="0" w:type="auto"/>
            <w:tcBorders>
              <w:top w:val="single" w:sz="4" w:space="0" w:color="auto"/>
              <w:left w:val="single" w:sz="4" w:space="0" w:color="auto"/>
              <w:bottom w:val="single" w:sz="4" w:space="0" w:color="auto"/>
              <w:right w:val="single" w:sz="4" w:space="0" w:color="auto"/>
            </w:tcBorders>
            <w:noWrap/>
            <w:hideMark/>
          </w:tcPr>
          <w:p w14:paraId="6632BB76"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466</w:t>
            </w:r>
          </w:p>
        </w:tc>
        <w:tc>
          <w:tcPr>
            <w:tcW w:w="0" w:type="auto"/>
            <w:tcBorders>
              <w:top w:val="single" w:sz="4" w:space="0" w:color="auto"/>
              <w:left w:val="single" w:sz="4" w:space="0" w:color="auto"/>
              <w:bottom w:val="single" w:sz="4" w:space="0" w:color="auto"/>
              <w:right w:val="single" w:sz="4" w:space="0" w:color="auto"/>
            </w:tcBorders>
            <w:hideMark/>
          </w:tcPr>
          <w:p w14:paraId="434E8C89"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w:t>
            </w:r>
          </w:p>
        </w:tc>
      </w:tr>
      <w:tr w:rsidR="0089645D" w:rsidRPr="0089645D" w14:paraId="2157BD0D" w14:textId="77777777" w:rsidTr="00DC6A93">
        <w:trPr>
          <w:trHeight w:val="315"/>
        </w:trPr>
        <w:tc>
          <w:tcPr>
            <w:tcW w:w="0" w:type="auto"/>
            <w:tcBorders>
              <w:top w:val="single" w:sz="4" w:space="0" w:color="auto"/>
              <w:left w:val="single" w:sz="4" w:space="0" w:color="auto"/>
              <w:bottom w:val="single" w:sz="4" w:space="0" w:color="auto"/>
              <w:right w:val="single" w:sz="4" w:space="0" w:color="auto"/>
            </w:tcBorders>
            <w:noWrap/>
            <w:hideMark/>
          </w:tcPr>
          <w:p w14:paraId="36532898" w14:textId="77777777" w:rsidR="0089645D" w:rsidRPr="0089645D" w:rsidRDefault="0089645D" w:rsidP="0089645D">
            <w:pPr>
              <w:autoSpaceDN w:val="0"/>
              <w:spacing w:line="240" w:lineRule="auto"/>
              <w:jc w:val="both"/>
              <w:rPr>
                <w:rFonts w:ascii="Times New Roman" w:hAnsi="Times New Roman" w:cs="Times New Roman"/>
                <w:b/>
                <w:bCs/>
                <w:color w:val="000000"/>
                <w:sz w:val="28"/>
                <w:szCs w:val="28"/>
              </w:rPr>
            </w:pPr>
            <w:r w:rsidRPr="0089645D">
              <w:rPr>
                <w:rFonts w:ascii="Times New Roman" w:hAnsi="Times New Roman" w:cs="Times New Roman"/>
                <w:b/>
                <w:bCs/>
                <w:color w:val="000000"/>
                <w:sz w:val="28"/>
                <w:szCs w:val="28"/>
              </w:rPr>
              <w:t>500</w:t>
            </w:r>
          </w:p>
        </w:tc>
        <w:tc>
          <w:tcPr>
            <w:tcW w:w="0" w:type="auto"/>
            <w:tcBorders>
              <w:top w:val="single" w:sz="4" w:space="0" w:color="auto"/>
              <w:left w:val="nil"/>
              <w:bottom w:val="single" w:sz="4" w:space="0" w:color="auto"/>
              <w:right w:val="single" w:sz="4" w:space="0" w:color="auto"/>
            </w:tcBorders>
            <w:hideMark/>
          </w:tcPr>
          <w:p w14:paraId="2F491281" w14:textId="77777777" w:rsidR="0089645D" w:rsidRPr="0089645D" w:rsidRDefault="0089645D" w:rsidP="0089645D">
            <w:pPr>
              <w:autoSpaceDN w:val="0"/>
              <w:spacing w:line="240" w:lineRule="auto"/>
              <w:jc w:val="both"/>
              <w:rPr>
                <w:rFonts w:ascii="Times New Roman" w:hAnsi="Times New Roman" w:cs="Times New Roman"/>
                <w:b/>
                <w:bCs/>
                <w:color w:val="000000"/>
                <w:sz w:val="28"/>
                <w:szCs w:val="28"/>
              </w:rPr>
            </w:pPr>
            <w:r w:rsidRPr="0089645D">
              <w:rPr>
                <w:rFonts w:ascii="Times New Roman" w:hAnsi="Times New Roman" w:cs="Times New Roman"/>
                <w:b/>
                <w:bCs/>
                <w:color w:val="000000"/>
                <w:sz w:val="28"/>
                <w:szCs w:val="28"/>
              </w:rPr>
              <w:t>Межбюджетные трансферты</w:t>
            </w:r>
          </w:p>
        </w:tc>
      </w:tr>
      <w:tr w:rsidR="0089645D" w:rsidRPr="0089645D" w14:paraId="70D6A2E0" w14:textId="77777777" w:rsidTr="00DC6A93">
        <w:trPr>
          <w:trHeight w:val="315"/>
        </w:trPr>
        <w:tc>
          <w:tcPr>
            <w:tcW w:w="0" w:type="auto"/>
            <w:tcBorders>
              <w:top w:val="nil"/>
              <w:left w:val="single" w:sz="4" w:space="0" w:color="auto"/>
              <w:bottom w:val="single" w:sz="4" w:space="0" w:color="auto"/>
              <w:right w:val="single" w:sz="4" w:space="0" w:color="auto"/>
            </w:tcBorders>
            <w:noWrap/>
            <w:hideMark/>
          </w:tcPr>
          <w:p w14:paraId="3DFC5B90"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510</w:t>
            </w:r>
          </w:p>
        </w:tc>
        <w:tc>
          <w:tcPr>
            <w:tcW w:w="0" w:type="auto"/>
            <w:tcBorders>
              <w:top w:val="nil"/>
              <w:left w:val="nil"/>
              <w:bottom w:val="single" w:sz="4" w:space="0" w:color="auto"/>
              <w:right w:val="single" w:sz="4" w:space="0" w:color="auto"/>
            </w:tcBorders>
            <w:hideMark/>
          </w:tcPr>
          <w:p w14:paraId="155173DD"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Дотации</w:t>
            </w:r>
          </w:p>
        </w:tc>
      </w:tr>
      <w:tr w:rsidR="0089645D" w:rsidRPr="0089645D" w14:paraId="7BB0BAB9" w14:textId="77777777" w:rsidTr="00DC6A93">
        <w:trPr>
          <w:trHeight w:val="335"/>
        </w:trPr>
        <w:tc>
          <w:tcPr>
            <w:tcW w:w="0" w:type="auto"/>
            <w:tcBorders>
              <w:top w:val="nil"/>
              <w:left w:val="single" w:sz="4" w:space="0" w:color="auto"/>
              <w:bottom w:val="single" w:sz="4" w:space="0" w:color="auto"/>
              <w:right w:val="single" w:sz="4" w:space="0" w:color="auto"/>
            </w:tcBorders>
            <w:noWrap/>
            <w:hideMark/>
          </w:tcPr>
          <w:p w14:paraId="7533510D"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511</w:t>
            </w:r>
          </w:p>
        </w:tc>
        <w:tc>
          <w:tcPr>
            <w:tcW w:w="0" w:type="auto"/>
            <w:tcBorders>
              <w:top w:val="nil"/>
              <w:left w:val="nil"/>
              <w:bottom w:val="single" w:sz="4" w:space="0" w:color="auto"/>
              <w:right w:val="single" w:sz="4" w:space="0" w:color="auto"/>
            </w:tcBorders>
            <w:hideMark/>
          </w:tcPr>
          <w:p w14:paraId="4CB94C4B"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Дотации на выравнивание бюджетной обеспеченности</w:t>
            </w:r>
          </w:p>
        </w:tc>
      </w:tr>
      <w:tr w:rsidR="0089645D" w:rsidRPr="0089645D" w14:paraId="4013DFB6" w14:textId="77777777" w:rsidTr="00DC6A93">
        <w:trPr>
          <w:trHeight w:val="335"/>
        </w:trPr>
        <w:tc>
          <w:tcPr>
            <w:tcW w:w="0" w:type="auto"/>
            <w:tcBorders>
              <w:top w:val="nil"/>
              <w:left w:val="single" w:sz="4" w:space="0" w:color="auto"/>
              <w:bottom w:val="single" w:sz="4" w:space="0" w:color="auto"/>
              <w:right w:val="single" w:sz="4" w:space="0" w:color="auto"/>
            </w:tcBorders>
            <w:noWrap/>
            <w:hideMark/>
          </w:tcPr>
          <w:p w14:paraId="45F85779"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lastRenderedPageBreak/>
              <w:t>512</w:t>
            </w:r>
          </w:p>
        </w:tc>
        <w:tc>
          <w:tcPr>
            <w:tcW w:w="0" w:type="auto"/>
            <w:tcBorders>
              <w:top w:val="nil"/>
              <w:left w:val="nil"/>
              <w:bottom w:val="single" w:sz="4" w:space="0" w:color="auto"/>
              <w:right w:val="single" w:sz="4" w:space="0" w:color="auto"/>
            </w:tcBorders>
            <w:hideMark/>
          </w:tcPr>
          <w:p w14:paraId="634097FE"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Иные дотации</w:t>
            </w:r>
          </w:p>
        </w:tc>
      </w:tr>
      <w:tr w:rsidR="0089645D" w:rsidRPr="0089645D" w14:paraId="6E48F525" w14:textId="77777777" w:rsidTr="00DC6A93">
        <w:trPr>
          <w:trHeight w:val="315"/>
        </w:trPr>
        <w:tc>
          <w:tcPr>
            <w:tcW w:w="0" w:type="auto"/>
            <w:tcBorders>
              <w:top w:val="nil"/>
              <w:left w:val="single" w:sz="4" w:space="0" w:color="auto"/>
              <w:bottom w:val="single" w:sz="4" w:space="0" w:color="auto"/>
              <w:right w:val="single" w:sz="4" w:space="0" w:color="auto"/>
            </w:tcBorders>
            <w:noWrap/>
            <w:hideMark/>
          </w:tcPr>
          <w:p w14:paraId="557A2D4C"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520</w:t>
            </w:r>
          </w:p>
        </w:tc>
        <w:tc>
          <w:tcPr>
            <w:tcW w:w="0" w:type="auto"/>
            <w:tcBorders>
              <w:top w:val="nil"/>
              <w:left w:val="nil"/>
              <w:bottom w:val="single" w:sz="4" w:space="0" w:color="auto"/>
              <w:right w:val="single" w:sz="4" w:space="0" w:color="auto"/>
            </w:tcBorders>
            <w:hideMark/>
          </w:tcPr>
          <w:p w14:paraId="4B2890D4"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Субсидии</w:t>
            </w:r>
          </w:p>
        </w:tc>
      </w:tr>
      <w:tr w:rsidR="0089645D" w:rsidRPr="0089645D" w14:paraId="2FC60EBA" w14:textId="77777777" w:rsidTr="00DC6A93">
        <w:trPr>
          <w:trHeight w:val="457"/>
        </w:trPr>
        <w:tc>
          <w:tcPr>
            <w:tcW w:w="0" w:type="auto"/>
            <w:tcBorders>
              <w:top w:val="nil"/>
              <w:left w:val="single" w:sz="4" w:space="0" w:color="auto"/>
              <w:bottom w:val="single" w:sz="4" w:space="0" w:color="auto"/>
              <w:right w:val="single" w:sz="4" w:space="0" w:color="auto"/>
            </w:tcBorders>
            <w:noWrap/>
            <w:hideMark/>
          </w:tcPr>
          <w:p w14:paraId="7FF18E5D"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521</w:t>
            </w:r>
          </w:p>
        </w:tc>
        <w:tc>
          <w:tcPr>
            <w:tcW w:w="0" w:type="auto"/>
            <w:tcBorders>
              <w:top w:val="nil"/>
              <w:left w:val="nil"/>
              <w:bottom w:val="single" w:sz="4" w:space="0" w:color="auto"/>
              <w:right w:val="single" w:sz="4" w:space="0" w:color="auto"/>
            </w:tcBorders>
            <w:hideMark/>
          </w:tcPr>
          <w:p w14:paraId="70EF84C9"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 xml:space="preserve">Субсидии, за исключением субсидий на </w:t>
            </w:r>
            <w:proofErr w:type="spellStart"/>
            <w:r w:rsidRPr="0089645D">
              <w:rPr>
                <w:rFonts w:ascii="Times New Roman" w:hAnsi="Times New Roman" w:cs="Times New Roman"/>
                <w:color w:val="000000"/>
                <w:sz w:val="28"/>
                <w:szCs w:val="28"/>
              </w:rPr>
              <w:t>софинансирование</w:t>
            </w:r>
            <w:proofErr w:type="spellEnd"/>
            <w:r w:rsidRPr="0089645D">
              <w:rPr>
                <w:rFonts w:ascii="Times New Roman" w:hAnsi="Times New Roman" w:cs="Times New Roman"/>
                <w:color w:val="000000"/>
                <w:sz w:val="28"/>
                <w:szCs w:val="28"/>
              </w:rPr>
              <w:t xml:space="preserve"> капитальных вложений в объекты государственной (муниципальной) собственности</w:t>
            </w:r>
          </w:p>
        </w:tc>
      </w:tr>
      <w:tr w:rsidR="0089645D" w:rsidRPr="0089645D" w14:paraId="306EC170" w14:textId="77777777" w:rsidTr="00DC6A93">
        <w:trPr>
          <w:trHeight w:val="451"/>
        </w:trPr>
        <w:tc>
          <w:tcPr>
            <w:tcW w:w="0" w:type="auto"/>
            <w:tcBorders>
              <w:top w:val="nil"/>
              <w:left w:val="single" w:sz="4" w:space="0" w:color="auto"/>
              <w:bottom w:val="single" w:sz="4" w:space="0" w:color="auto"/>
              <w:right w:val="single" w:sz="4" w:space="0" w:color="auto"/>
            </w:tcBorders>
            <w:noWrap/>
            <w:hideMark/>
          </w:tcPr>
          <w:p w14:paraId="5C2FCB36"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522</w:t>
            </w:r>
          </w:p>
        </w:tc>
        <w:tc>
          <w:tcPr>
            <w:tcW w:w="0" w:type="auto"/>
            <w:tcBorders>
              <w:top w:val="nil"/>
              <w:left w:val="nil"/>
              <w:bottom w:val="single" w:sz="4" w:space="0" w:color="auto"/>
              <w:right w:val="single" w:sz="4" w:space="0" w:color="auto"/>
            </w:tcBorders>
            <w:hideMark/>
          </w:tcPr>
          <w:p w14:paraId="3093C80F"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 xml:space="preserve">Субсидии на </w:t>
            </w:r>
            <w:proofErr w:type="spellStart"/>
            <w:r w:rsidRPr="0089645D">
              <w:rPr>
                <w:rFonts w:ascii="Times New Roman" w:hAnsi="Times New Roman" w:cs="Times New Roman"/>
                <w:color w:val="000000"/>
                <w:sz w:val="28"/>
                <w:szCs w:val="28"/>
              </w:rPr>
              <w:t>софинансирование</w:t>
            </w:r>
            <w:proofErr w:type="spellEnd"/>
            <w:r w:rsidRPr="0089645D">
              <w:rPr>
                <w:rFonts w:ascii="Times New Roman" w:hAnsi="Times New Roman" w:cs="Times New Roman"/>
                <w:color w:val="000000"/>
                <w:sz w:val="28"/>
                <w:szCs w:val="28"/>
              </w:rPr>
              <w:t xml:space="preserve"> капитальных вложений в объекты государственной (муниципальной) собственности</w:t>
            </w:r>
          </w:p>
        </w:tc>
      </w:tr>
      <w:tr w:rsidR="0089645D" w:rsidRPr="0089645D" w14:paraId="1DEF7274" w14:textId="77777777" w:rsidTr="00DC6A93">
        <w:trPr>
          <w:trHeight w:val="315"/>
        </w:trPr>
        <w:tc>
          <w:tcPr>
            <w:tcW w:w="0" w:type="auto"/>
            <w:tcBorders>
              <w:top w:val="nil"/>
              <w:left w:val="single" w:sz="4" w:space="0" w:color="auto"/>
              <w:bottom w:val="single" w:sz="4" w:space="0" w:color="auto"/>
              <w:right w:val="single" w:sz="4" w:space="0" w:color="auto"/>
            </w:tcBorders>
            <w:noWrap/>
            <w:hideMark/>
          </w:tcPr>
          <w:p w14:paraId="23FFC54C"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530</w:t>
            </w:r>
          </w:p>
        </w:tc>
        <w:tc>
          <w:tcPr>
            <w:tcW w:w="0" w:type="auto"/>
            <w:tcBorders>
              <w:top w:val="nil"/>
              <w:left w:val="nil"/>
              <w:bottom w:val="single" w:sz="4" w:space="0" w:color="auto"/>
              <w:right w:val="single" w:sz="4" w:space="0" w:color="auto"/>
            </w:tcBorders>
            <w:hideMark/>
          </w:tcPr>
          <w:p w14:paraId="2640C5C2"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 xml:space="preserve">Субвенции </w:t>
            </w:r>
          </w:p>
        </w:tc>
      </w:tr>
      <w:tr w:rsidR="0089645D" w:rsidRPr="0089645D" w14:paraId="3D4B88C8" w14:textId="77777777" w:rsidTr="00DC6A93">
        <w:trPr>
          <w:trHeight w:val="315"/>
        </w:trPr>
        <w:tc>
          <w:tcPr>
            <w:tcW w:w="0" w:type="auto"/>
            <w:tcBorders>
              <w:top w:val="nil"/>
              <w:left w:val="single" w:sz="4" w:space="0" w:color="auto"/>
              <w:bottom w:val="single" w:sz="4" w:space="0" w:color="auto"/>
              <w:right w:val="single" w:sz="4" w:space="0" w:color="auto"/>
            </w:tcBorders>
            <w:noWrap/>
            <w:hideMark/>
          </w:tcPr>
          <w:p w14:paraId="060690DB"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540</w:t>
            </w:r>
          </w:p>
        </w:tc>
        <w:tc>
          <w:tcPr>
            <w:tcW w:w="0" w:type="auto"/>
            <w:tcBorders>
              <w:top w:val="nil"/>
              <w:left w:val="nil"/>
              <w:bottom w:val="single" w:sz="4" w:space="0" w:color="auto"/>
              <w:right w:val="single" w:sz="4" w:space="0" w:color="auto"/>
            </w:tcBorders>
            <w:hideMark/>
          </w:tcPr>
          <w:p w14:paraId="44EFC453"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Иные межбюджетные трансферты</w:t>
            </w:r>
          </w:p>
        </w:tc>
      </w:tr>
      <w:tr w:rsidR="0089645D" w:rsidRPr="0089645D" w14:paraId="1E5C3EC3" w14:textId="77777777" w:rsidTr="00DC6A93">
        <w:trPr>
          <w:trHeight w:val="511"/>
        </w:trPr>
        <w:tc>
          <w:tcPr>
            <w:tcW w:w="0" w:type="auto"/>
            <w:tcBorders>
              <w:top w:val="nil"/>
              <w:left w:val="single" w:sz="4" w:space="0" w:color="auto"/>
              <w:bottom w:val="single" w:sz="4" w:space="0" w:color="auto"/>
              <w:right w:val="single" w:sz="4" w:space="0" w:color="auto"/>
            </w:tcBorders>
            <w:noWrap/>
            <w:hideMark/>
          </w:tcPr>
          <w:p w14:paraId="15CB3853"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560</w:t>
            </w:r>
          </w:p>
        </w:tc>
        <w:tc>
          <w:tcPr>
            <w:tcW w:w="0" w:type="auto"/>
            <w:tcBorders>
              <w:top w:val="nil"/>
              <w:left w:val="nil"/>
              <w:bottom w:val="single" w:sz="4" w:space="0" w:color="auto"/>
              <w:right w:val="single" w:sz="4" w:space="0" w:color="auto"/>
            </w:tcBorders>
            <w:hideMark/>
          </w:tcPr>
          <w:p w14:paraId="303C8F8F"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Межбюджетные трансферты бюджету Федерального фонда обязательного медицинского страхования</w:t>
            </w:r>
          </w:p>
        </w:tc>
      </w:tr>
      <w:tr w:rsidR="0089645D" w:rsidRPr="0089645D" w14:paraId="1732CC4B" w14:textId="77777777" w:rsidTr="00DC6A93">
        <w:trPr>
          <w:trHeight w:val="317"/>
        </w:trPr>
        <w:tc>
          <w:tcPr>
            <w:tcW w:w="0" w:type="auto"/>
            <w:tcBorders>
              <w:top w:val="nil"/>
              <w:left w:val="single" w:sz="4" w:space="0" w:color="auto"/>
              <w:bottom w:val="single" w:sz="4" w:space="0" w:color="auto"/>
              <w:right w:val="single" w:sz="4" w:space="0" w:color="auto"/>
            </w:tcBorders>
            <w:noWrap/>
            <w:hideMark/>
          </w:tcPr>
          <w:p w14:paraId="53E08233"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570</w:t>
            </w:r>
          </w:p>
        </w:tc>
        <w:tc>
          <w:tcPr>
            <w:tcW w:w="0" w:type="auto"/>
            <w:tcBorders>
              <w:top w:val="nil"/>
              <w:left w:val="nil"/>
              <w:bottom w:val="single" w:sz="4" w:space="0" w:color="auto"/>
              <w:right w:val="single" w:sz="4" w:space="0" w:color="auto"/>
            </w:tcBorders>
            <w:hideMark/>
          </w:tcPr>
          <w:p w14:paraId="66EFC3AE"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Межбюджетные трансферты бюджету Пенсионного фонда Российской Федерации</w:t>
            </w:r>
          </w:p>
        </w:tc>
      </w:tr>
      <w:tr w:rsidR="0089645D" w:rsidRPr="0089645D" w14:paraId="10D6AE29" w14:textId="77777777" w:rsidTr="00DC6A93">
        <w:trPr>
          <w:trHeight w:val="565"/>
        </w:trPr>
        <w:tc>
          <w:tcPr>
            <w:tcW w:w="0" w:type="auto"/>
            <w:tcBorders>
              <w:top w:val="nil"/>
              <w:left w:val="single" w:sz="4" w:space="0" w:color="auto"/>
              <w:bottom w:val="single" w:sz="4" w:space="0" w:color="auto"/>
              <w:right w:val="single" w:sz="4" w:space="0" w:color="auto"/>
            </w:tcBorders>
            <w:noWrap/>
            <w:hideMark/>
          </w:tcPr>
          <w:p w14:paraId="12D42A2C" w14:textId="77777777" w:rsidR="0089645D" w:rsidRPr="0089645D" w:rsidRDefault="0089645D" w:rsidP="0089645D">
            <w:pPr>
              <w:autoSpaceDN w:val="0"/>
              <w:spacing w:line="240" w:lineRule="auto"/>
              <w:jc w:val="both"/>
              <w:rPr>
                <w:rFonts w:ascii="Times New Roman" w:hAnsi="Times New Roman" w:cs="Times New Roman"/>
                <w:b/>
                <w:bCs/>
                <w:color w:val="000000"/>
                <w:sz w:val="28"/>
                <w:szCs w:val="28"/>
              </w:rPr>
            </w:pPr>
            <w:r w:rsidRPr="0089645D">
              <w:rPr>
                <w:rFonts w:ascii="Times New Roman" w:hAnsi="Times New Roman" w:cs="Times New Roman"/>
                <w:b/>
                <w:bCs/>
                <w:color w:val="000000"/>
                <w:sz w:val="28"/>
                <w:szCs w:val="28"/>
              </w:rPr>
              <w:t>600</w:t>
            </w:r>
          </w:p>
        </w:tc>
        <w:tc>
          <w:tcPr>
            <w:tcW w:w="0" w:type="auto"/>
            <w:tcBorders>
              <w:top w:val="nil"/>
              <w:left w:val="nil"/>
              <w:bottom w:val="single" w:sz="4" w:space="0" w:color="auto"/>
              <w:right w:val="single" w:sz="4" w:space="0" w:color="auto"/>
            </w:tcBorders>
            <w:hideMark/>
          </w:tcPr>
          <w:p w14:paraId="7062940D" w14:textId="77777777" w:rsidR="0089645D" w:rsidRPr="0089645D" w:rsidRDefault="0089645D" w:rsidP="0089645D">
            <w:pPr>
              <w:autoSpaceDN w:val="0"/>
              <w:spacing w:line="240" w:lineRule="auto"/>
              <w:jc w:val="both"/>
              <w:rPr>
                <w:rFonts w:ascii="Times New Roman" w:hAnsi="Times New Roman" w:cs="Times New Roman"/>
                <w:b/>
                <w:bCs/>
                <w:color w:val="000000"/>
                <w:sz w:val="28"/>
                <w:szCs w:val="28"/>
              </w:rPr>
            </w:pPr>
            <w:r w:rsidRPr="0089645D">
              <w:rPr>
                <w:rFonts w:ascii="Times New Roman" w:hAnsi="Times New Roman" w:cs="Times New Roman"/>
                <w:b/>
                <w:bCs/>
                <w:color w:val="000000"/>
                <w:sz w:val="28"/>
                <w:szCs w:val="28"/>
              </w:rPr>
              <w:t>Предоставление субсидий бюджетным, автономным учреждениям и иным некоммерческим организациям</w:t>
            </w:r>
          </w:p>
        </w:tc>
      </w:tr>
      <w:tr w:rsidR="0089645D" w:rsidRPr="0089645D" w14:paraId="254B224A" w14:textId="77777777" w:rsidTr="00DC6A93">
        <w:trPr>
          <w:trHeight w:val="315"/>
        </w:trPr>
        <w:tc>
          <w:tcPr>
            <w:tcW w:w="0" w:type="auto"/>
            <w:tcBorders>
              <w:top w:val="nil"/>
              <w:left w:val="single" w:sz="4" w:space="0" w:color="auto"/>
              <w:bottom w:val="single" w:sz="4" w:space="0" w:color="auto"/>
              <w:right w:val="single" w:sz="4" w:space="0" w:color="auto"/>
            </w:tcBorders>
            <w:noWrap/>
            <w:hideMark/>
          </w:tcPr>
          <w:p w14:paraId="16E4230E"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610</w:t>
            </w:r>
          </w:p>
        </w:tc>
        <w:tc>
          <w:tcPr>
            <w:tcW w:w="0" w:type="auto"/>
            <w:tcBorders>
              <w:top w:val="nil"/>
              <w:left w:val="nil"/>
              <w:bottom w:val="single" w:sz="4" w:space="0" w:color="auto"/>
              <w:right w:val="single" w:sz="4" w:space="0" w:color="auto"/>
            </w:tcBorders>
            <w:hideMark/>
          </w:tcPr>
          <w:p w14:paraId="4921807D"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Субсидии бюджетным учреждениям</w:t>
            </w:r>
          </w:p>
        </w:tc>
      </w:tr>
      <w:tr w:rsidR="0089645D" w:rsidRPr="0089645D" w14:paraId="7ADD2921" w14:textId="77777777" w:rsidTr="00DC6A93">
        <w:trPr>
          <w:trHeight w:val="805"/>
        </w:trPr>
        <w:tc>
          <w:tcPr>
            <w:tcW w:w="0" w:type="auto"/>
            <w:tcBorders>
              <w:top w:val="nil"/>
              <w:left w:val="single" w:sz="4" w:space="0" w:color="auto"/>
              <w:bottom w:val="single" w:sz="4" w:space="0" w:color="auto"/>
              <w:right w:val="single" w:sz="4" w:space="0" w:color="auto"/>
            </w:tcBorders>
            <w:noWrap/>
            <w:hideMark/>
          </w:tcPr>
          <w:p w14:paraId="4E6F336B"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611</w:t>
            </w:r>
          </w:p>
        </w:tc>
        <w:tc>
          <w:tcPr>
            <w:tcW w:w="0" w:type="auto"/>
            <w:tcBorders>
              <w:top w:val="nil"/>
              <w:left w:val="nil"/>
              <w:bottom w:val="single" w:sz="4" w:space="0" w:color="auto"/>
              <w:right w:val="single" w:sz="4" w:space="0" w:color="auto"/>
            </w:tcBorders>
            <w:hideMark/>
          </w:tcPr>
          <w:p w14:paraId="1B14751A"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89645D" w:rsidRPr="0089645D" w14:paraId="03C9963F" w14:textId="77777777" w:rsidTr="00DC6A93">
        <w:trPr>
          <w:trHeight w:val="315"/>
        </w:trPr>
        <w:tc>
          <w:tcPr>
            <w:tcW w:w="0" w:type="auto"/>
            <w:tcBorders>
              <w:top w:val="nil"/>
              <w:left w:val="single" w:sz="4" w:space="0" w:color="auto"/>
              <w:bottom w:val="single" w:sz="4" w:space="0" w:color="auto"/>
              <w:right w:val="single" w:sz="4" w:space="0" w:color="auto"/>
            </w:tcBorders>
            <w:noWrap/>
            <w:hideMark/>
          </w:tcPr>
          <w:p w14:paraId="117FCA28"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612</w:t>
            </w:r>
          </w:p>
        </w:tc>
        <w:tc>
          <w:tcPr>
            <w:tcW w:w="0" w:type="auto"/>
            <w:tcBorders>
              <w:top w:val="nil"/>
              <w:left w:val="nil"/>
              <w:bottom w:val="single" w:sz="4" w:space="0" w:color="auto"/>
              <w:right w:val="single" w:sz="4" w:space="0" w:color="auto"/>
            </w:tcBorders>
            <w:hideMark/>
          </w:tcPr>
          <w:p w14:paraId="6E7B1B0C"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Субсидии бюджетным учреждениям на иные цели</w:t>
            </w:r>
          </w:p>
        </w:tc>
      </w:tr>
      <w:tr w:rsidR="0089645D" w:rsidRPr="0089645D" w14:paraId="782B8703" w14:textId="77777777" w:rsidTr="00DC6A93">
        <w:trPr>
          <w:trHeight w:val="315"/>
        </w:trPr>
        <w:tc>
          <w:tcPr>
            <w:tcW w:w="0" w:type="auto"/>
            <w:tcBorders>
              <w:top w:val="nil"/>
              <w:left w:val="single" w:sz="4" w:space="0" w:color="auto"/>
              <w:bottom w:val="single" w:sz="4" w:space="0" w:color="auto"/>
              <w:right w:val="single" w:sz="4" w:space="0" w:color="auto"/>
            </w:tcBorders>
            <w:noWrap/>
            <w:hideMark/>
          </w:tcPr>
          <w:p w14:paraId="67959E2A"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620</w:t>
            </w:r>
          </w:p>
        </w:tc>
        <w:tc>
          <w:tcPr>
            <w:tcW w:w="0" w:type="auto"/>
            <w:tcBorders>
              <w:top w:val="nil"/>
              <w:left w:val="nil"/>
              <w:bottom w:val="single" w:sz="4" w:space="0" w:color="auto"/>
              <w:right w:val="single" w:sz="4" w:space="0" w:color="auto"/>
            </w:tcBorders>
            <w:hideMark/>
          </w:tcPr>
          <w:p w14:paraId="71E1A2B2"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Субсидии автономным учреждениям</w:t>
            </w:r>
          </w:p>
        </w:tc>
      </w:tr>
      <w:tr w:rsidR="0089645D" w:rsidRPr="0089645D" w14:paraId="3640381B" w14:textId="77777777" w:rsidTr="00DC6A93">
        <w:trPr>
          <w:trHeight w:val="868"/>
        </w:trPr>
        <w:tc>
          <w:tcPr>
            <w:tcW w:w="0" w:type="auto"/>
            <w:tcBorders>
              <w:top w:val="nil"/>
              <w:left w:val="single" w:sz="4" w:space="0" w:color="auto"/>
              <w:bottom w:val="single" w:sz="4" w:space="0" w:color="auto"/>
              <w:right w:val="single" w:sz="4" w:space="0" w:color="auto"/>
            </w:tcBorders>
            <w:noWrap/>
            <w:hideMark/>
          </w:tcPr>
          <w:p w14:paraId="38E78423"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621</w:t>
            </w:r>
          </w:p>
        </w:tc>
        <w:tc>
          <w:tcPr>
            <w:tcW w:w="0" w:type="auto"/>
            <w:tcBorders>
              <w:top w:val="nil"/>
              <w:left w:val="nil"/>
              <w:bottom w:val="single" w:sz="4" w:space="0" w:color="auto"/>
              <w:right w:val="single" w:sz="4" w:space="0" w:color="auto"/>
            </w:tcBorders>
            <w:hideMark/>
          </w:tcPr>
          <w:p w14:paraId="24C50AE8"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89645D" w:rsidRPr="0089645D" w14:paraId="042E2E83" w14:textId="77777777" w:rsidTr="00DC6A93">
        <w:trPr>
          <w:trHeight w:val="315"/>
        </w:trPr>
        <w:tc>
          <w:tcPr>
            <w:tcW w:w="0" w:type="auto"/>
            <w:tcBorders>
              <w:top w:val="nil"/>
              <w:left w:val="single" w:sz="4" w:space="0" w:color="auto"/>
              <w:bottom w:val="single" w:sz="4" w:space="0" w:color="auto"/>
              <w:right w:val="single" w:sz="4" w:space="0" w:color="auto"/>
            </w:tcBorders>
            <w:noWrap/>
            <w:hideMark/>
          </w:tcPr>
          <w:p w14:paraId="58B524C5"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622</w:t>
            </w:r>
          </w:p>
        </w:tc>
        <w:tc>
          <w:tcPr>
            <w:tcW w:w="0" w:type="auto"/>
            <w:tcBorders>
              <w:top w:val="nil"/>
              <w:left w:val="nil"/>
              <w:bottom w:val="single" w:sz="4" w:space="0" w:color="auto"/>
              <w:right w:val="single" w:sz="4" w:space="0" w:color="auto"/>
            </w:tcBorders>
            <w:hideMark/>
          </w:tcPr>
          <w:p w14:paraId="385085EA"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Субсидии автономным учреждениям на иные цели</w:t>
            </w:r>
          </w:p>
        </w:tc>
      </w:tr>
      <w:tr w:rsidR="0089645D" w:rsidRPr="0089645D" w14:paraId="3EA12AD2" w14:textId="77777777" w:rsidTr="00DC6A93">
        <w:trPr>
          <w:trHeight w:val="518"/>
        </w:trPr>
        <w:tc>
          <w:tcPr>
            <w:tcW w:w="0" w:type="auto"/>
            <w:tcBorders>
              <w:top w:val="nil"/>
              <w:left w:val="single" w:sz="4" w:space="0" w:color="auto"/>
              <w:bottom w:val="single" w:sz="4" w:space="0" w:color="auto"/>
              <w:right w:val="single" w:sz="4" w:space="0" w:color="auto"/>
            </w:tcBorders>
            <w:noWrap/>
            <w:hideMark/>
          </w:tcPr>
          <w:p w14:paraId="7ABB1C85"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630</w:t>
            </w:r>
          </w:p>
        </w:tc>
        <w:tc>
          <w:tcPr>
            <w:tcW w:w="0" w:type="auto"/>
            <w:tcBorders>
              <w:top w:val="nil"/>
              <w:left w:val="nil"/>
              <w:bottom w:val="single" w:sz="4" w:space="0" w:color="auto"/>
              <w:right w:val="single" w:sz="4" w:space="0" w:color="auto"/>
            </w:tcBorders>
            <w:hideMark/>
          </w:tcPr>
          <w:p w14:paraId="77421EB6"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r>
      <w:tr w:rsidR="0089645D" w:rsidRPr="0089645D" w14:paraId="05D94F0A" w14:textId="77777777" w:rsidTr="00DC6A93">
        <w:trPr>
          <w:trHeight w:val="384"/>
        </w:trPr>
        <w:tc>
          <w:tcPr>
            <w:tcW w:w="0" w:type="auto"/>
            <w:tcBorders>
              <w:top w:val="nil"/>
              <w:left w:val="single" w:sz="4" w:space="0" w:color="auto"/>
              <w:bottom w:val="single" w:sz="4" w:space="0" w:color="auto"/>
              <w:right w:val="single" w:sz="4" w:space="0" w:color="auto"/>
            </w:tcBorders>
            <w:noWrap/>
            <w:hideMark/>
          </w:tcPr>
          <w:p w14:paraId="47F49A1F" w14:textId="77777777" w:rsidR="0089645D" w:rsidRPr="0089645D" w:rsidRDefault="0089645D" w:rsidP="0089645D">
            <w:pPr>
              <w:autoSpaceDN w:val="0"/>
              <w:spacing w:line="240" w:lineRule="auto"/>
              <w:jc w:val="both"/>
              <w:rPr>
                <w:rFonts w:ascii="Times New Roman" w:hAnsi="Times New Roman" w:cs="Times New Roman"/>
                <w:b/>
                <w:bCs/>
                <w:color w:val="000000"/>
                <w:sz w:val="28"/>
                <w:szCs w:val="28"/>
              </w:rPr>
            </w:pPr>
            <w:r w:rsidRPr="0089645D">
              <w:rPr>
                <w:rFonts w:ascii="Times New Roman" w:hAnsi="Times New Roman" w:cs="Times New Roman"/>
                <w:b/>
                <w:bCs/>
                <w:color w:val="000000"/>
                <w:sz w:val="28"/>
                <w:szCs w:val="28"/>
              </w:rPr>
              <w:t>700</w:t>
            </w:r>
          </w:p>
        </w:tc>
        <w:tc>
          <w:tcPr>
            <w:tcW w:w="0" w:type="auto"/>
            <w:tcBorders>
              <w:top w:val="nil"/>
              <w:left w:val="nil"/>
              <w:bottom w:val="single" w:sz="4" w:space="0" w:color="auto"/>
              <w:right w:val="single" w:sz="4" w:space="0" w:color="auto"/>
            </w:tcBorders>
            <w:hideMark/>
          </w:tcPr>
          <w:p w14:paraId="0DC97D51" w14:textId="77777777" w:rsidR="0089645D" w:rsidRPr="0089645D" w:rsidRDefault="0089645D" w:rsidP="0089645D">
            <w:pPr>
              <w:autoSpaceDN w:val="0"/>
              <w:spacing w:line="240" w:lineRule="auto"/>
              <w:jc w:val="both"/>
              <w:rPr>
                <w:rFonts w:ascii="Times New Roman" w:hAnsi="Times New Roman" w:cs="Times New Roman"/>
                <w:b/>
                <w:bCs/>
                <w:color w:val="000000"/>
                <w:sz w:val="28"/>
                <w:szCs w:val="28"/>
              </w:rPr>
            </w:pPr>
            <w:r w:rsidRPr="0089645D">
              <w:rPr>
                <w:rFonts w:ascii="Times New Roman" w:hAnsi="Times New Roman" w:cs="Times New Roman"/>
                <w:b/>
                <w:bCs/>
                <w:color w:val="000000"/>
                <w:sz w:val="28"/>
                <w:szCs w:val="28"/>
              </w:rPr>
              <w:t>Обслуживание государственного (муниципального) долга</w:t>
            </w:r>
          </w:p>
        </w:tc>
      </w:tr>
      <w:tr w:rsidR="0089645D" w:rsidRPr="0089645D" w14:paraId="46F43C25" w14:textId="77777777" w:rsidTr="00DC6A93">
        <w:trPr>
          <w:trHeight w:val="403"/>
        </w:trPr>
        <w:tc>
          <w:tcPr>
            <w:tcW w:w="0" w:type="auto"/>
            <w:tcBorders>
              <w:top w:val="nil"/>
              <w:left w:val="single" w:sz="4" w:space="0" w:color="auto"/>
              <w:bottom w:val="single" w:sz="4" w:space="0" w:color="auto"/>
              <w:right w:val="single" w:sz="4" w:space="0" w:color="auto"/>
            </w:tcBorders>
            <w:noWrap/>
            <w:hideMark/>
          </w:tcPr>
          <w:p w14:paraId="7CB9F876"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720</w:t>
            </w:r>
          </w:p>
        </w:tc>
        <w:tc>
          <w:tcPr>
            <w:tcW w:w="0" w:type="auto"/>
            <w:tcBorders>
              <w:top w:val="nil"/>
              <w:left w:val="nil"/>
              <w:bottom w:val="single" w:sz="4" w:space="0" w:color="auto"/>
              <w:right w:val="single" w:sz="4" w:space="0" w:color="auto"/>
            </w:tcBorders>
            <w:hideMark/>
          </w:tcPr>
          <w:p w14:paraId="057DD22A"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Обслуживание государственного долга субъекта Российской Федерации</w:t>
            </w:r>
          </w:p>
        </w:tc>
      </w:tr>
      <w:tr w:rsidR="0089645D" w:rsidRPr="0089645D" w14:paraId="2AA4E535" w14:textId="77777777" w:rsidTr="00DC6A93">
        <w:trPr>
          <w:trHeight w:val="315"/>
        </w:trPr>
        <w:tc>
          <w:tcPr>
            <w:tcW w:w="0" w:type="auto"/>
            <w:tcBorders>
              <w:top w:val="nil"/>
              <w:left w:val="single" w:sz="4" w:space="0" w:color="auto"/>
              <w:bottom w:val="single" w:sz="4" w:space="0" w:color="auto"/>
              <w:right w:val="single" w:sz="4" w:space="0" w:color="auto"/>
            </w:tcBorders>
            <w:noWrap/>
            <w:hideMark/>
          </w:tcPr>
          <w:p w14:paraId="22B43BB3" w14:textId="77777777" w:rsidR="0089645D" w:rsidRPr="0089645D" w:rsidRDefault="0089645D" w:rsidP="0089645D">
            <w:pPr>
              <w:autoSpaceDN w:val="0"/>
              <w:spacing w:line="240" w:lineRule="auto"/>
              <w:jc w:val="both"/>
              <w:rPr>
                <w:rFonts w:ascii="Times New Roman" w:hAnsi="Times New Roman" w:cs="Times New Roman"/>
                <w:b/>
                <w:bCs/>
                <w:color w:val="000000"/>
                <w:sz w:val="28"/>
                <w:szCs w:val="28"/>
              </w:rPr>
            </w:pPr>
            <w:r w:rsidRPr="0089645D">
              <w:rPr>
                <w:rFonts w:ascii="Times New Roman" w:hAnsi="Times New Roman" w:cs="Times New Roman"/>
                <w:b/>
                <w:bCs/>
                <w:color w:val="000000"/>
                <w:sz w:val="28"/>
                <w:szCs w:val="28"/>
              </w:rPr>
              <w:t>800</w:t>
            </w:r>
          </w:p>
        </w:tc>
        <w:tc>
          <w:tcPr>
            <w:tcW w:w="0" w:type="auto"/>
            <w:tcBorders>
              <w:top w:val="nil"/>
              <w:left w:val="nil"/>
              <w:bottom w:val="single" w:sz="4" w:space="0" w:color="auto"/>
              <w:right w:val="single" w:sz="4" w:space="0" w:color="auto"/>
            </w:tcBorders>
            <w:hideMark/>
          </w:tcPr>
          <w:p w14:paraId="7762F6D9" w14:textId="77777777" w:rsidR="0089645D" w:rsidRPr="0089645D" w:rsidRDefault="0089645D" w:rsidP="0089645D">
            <w:pPr>
              <w:autoSpaceDN w:val="0"/>
              <w:spacing w:line="240" w:lineRule="auto"/>
              <w:jc w:val="both"/>
              <w:rPr>
                <w:rFonts w:ascii="Times New Roman" w:hAnsi="Times New Roman" w:cs="Times New Roman"/>
                <w:b/>
                <w:bCs/>
                <w:color w:val="000000"/>
                <w:sz w:val="28"/>
                <w:szCs w:val="28"/>
              </w:rPr>
            </w:pPr>
            <w:r w:rsidRPr="0089645D">
              <w:rPr>
                <w:rFonts w:ascii="Times New Roman" w:hAnsi="Times New Roman" w:cs="Times New Roman"/>
                <w:b/>
                <w:bCs/>
                <w:color w:val="000000"/>
                <w:sz w:val="28"/>
                <w:szCs w:val="28"/>
              </w:rPr>
              <w:t>Иные бюджетные ассигнования</w:t>
            </w:r>
          </w:p>
        </w:tc>
      </w:tr>
      <w:tr w:rsidR="0089645D" w:rsidRPr="0089645D" w14:paraId="68D4C8A7" w14:textId="77777777" w:rsidTr="00DC6A93">
        <w:trPr>
          <w:trHeight w:val="513"/>
        </w:trPr>
        <w:tc>
          <w:tcPr>
            <w:tcW w:w="0" w:type="auto"/>
            <w:tcBorders>
              <w:top w:val="nil"/>
              <w:left w:val="single" w:sz="4" w:space="0" w:color="auto"/>
              <w:bottom w:val="single" w:sz="4" w:space="0" w:color="auto"/>
              <w:right w:val="single" w:sz="4" w:space="0" w:color="auto"/>
            </w:tcBorders>
            <w:noWrap/>
            <w:hideMark/>
          </w:tcPr>
          <w:p w14:paraId="12F9FE32"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810</w:t>
            </w:r>
          </w:p>
        </w:tc>
        <w:tc>
          <w:tcPr>
            <w:tcW w:w="0" w:type="auto"/>
            <w:tcBorders>
              <w:top w:val="nil"/>
              <w:left w:val="nil"/>
              <w:bottom w:val="single" w:sz="4" w:space="0" w:color="auto"/>
              <w:right w:val="single" w:sz="4" w:space="0" w:color="auto"/>
            </w:tcBorders>
            <w:hideMark/>
          </w:tcPr>
          <w:p w14:paraId="1B9972C6"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r>
      <w:tr w:rsidR="0089645D" w:rsidRPr="0089645D" w14:paraId="5F6B489A" w14:textId="77777777" w:rsidTr="00DC6A93">
        <w:trPr>
          <w:trHeight w:val="315"/>
        </w:trPr>
        <w:tc>
          <w:tcPr>
            <w:tcW w:w="0" w:type="auto"/>
            <w:tcBorders>
              <w:top w:val="nil"/>
              <w:left w:val="single" w:sz="4" w:space="0" w:color="auto"/>
              <w:bottom w:val="single" w:sz="4" w:space="0" w:color="auto"/>
              <w:right w:val="single" w:sz="4" w:space="0" w:color="auto"/>
            </w:tcBorders>
            <w:noWrap/>
            <w:hideMark/>
          </w:tcPr>
          <w:p w14:paraId="4622ADBF"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lastRenderedPageBreak/>
              <w:t>830</w:t>
            </w:r>
          </w:p>
        </w:tc>
        <w:tc>
          <w:tcPr>
            <w:tcW w:w="0" w:type="auto"/>
            <w:tcBorders>
              <w:top w:val="nil"/>
              <w:left w:val="nil"/>
              <w:bottom w:val="single" w:sz="4" w:space="0" w:color="auto"/>
              <w:right w:val="single" w:sz="4" w:space="0" w:color="auto"/>
            </w:tcBorders>
            <w:hideMark/>
          </w:tcPr>
          <w:p w14:paraId="3B7054A0"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Исполнение судебных актов</w:t>
            </w:r>
          </w:p>
        </w:tc>
      </w:tr>
      <w:tr w:rsidR="0089645D" w:rsidRPr="0089645D" w14:paraId="0077B1DD" w14:textId="77777777" w:rsidTr="00DC6A93">
        <w:trPr>
          <w:trHeight w:val="590"/>
        </w:trPr>
        <w:tc>
          <w:tcPr>
            <w:tcW w:w="0" w:type="auto"/>
            <w:tcBorders>
              <w:top w:val="nil"/>
              <w:left w:val="single" w:sz="4" w:space="0" w:color="auto"/>
              <w:bottom w:val="single" w:sz="4" w:space="0" w:color="auto"/>
              <w:right w:val="single" w:sz="4" w:space="0" w:color="auto"/>
            </w:tcBorders>
            <w:noWrap/>
            <w:hideMark/>
          </w:tcPr>
          <w:p w14:paraId="31CD2AEA"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831</w:t>
            </w:r>
          </w:p>
        </w:tc>
        <w:tc>
          <w:tcPr>
            <w:tcW w:w="0" w:type="auto"/>
            <w:tcBorders>
              <w:top w:val="nil"/>
              <w:left w:val="nil"/>
              <w:bottom w:val="single" w:sz="4" w:space="0" w:color="auto"/>
              <w:right w:val="single" w:sz="4" w:space="0" w:color="auto"/>
            </w:tcBorders>
            <w:hideMark/>
          </w:tcPr>
          <w:p w14:paraId="26F42D39"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Исполнение судебных актов Российской Федерации и мировых соглашений по возмещению причиненного вреда</w:t>
            </w:r>
          </w:p>
        </w:tc>
      </w:tr>
      <w:tr w:rsidR="0089645D" w:rsidRPr="0089645D" w14:paraId="2C7C7B35" w14:textId="77777777" w:rsidTr="00DC6A93">
        <w:trPr>
          <w:trHeight w:val="882"/>
        </w:trPr>
        <w:tc>
          <w:tcPr>
            <w:tcW w:w="0" w:type="auto"/>
            <w:tcBorders>
              <w:top w:val="single" w:sz="4" w:space="0" w:color="auto"/>
              <w:left w:val="single" w:sz="4" w:space="0" w:color="auto"/>
              <w:bottom w:val="single" w:sz="4" w:space="0" w:color="auto"/>
              <w:right w:val="single" w:sz="4" w:space="0" w:color="auto"/>
            </w:tcBorders>
            <w:noWrap/>
            <w:hideMark/>
          </w:tcPr>
          <w:p w14:paraId="0AEF09B6"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832</w:t>
            </w:r>
          </w:p>
        </w:tc>
        <w:tc>
          <w:tcPr>
            <w:tcW w:w="0" w:type="auto"/>
            <w:tcBorders>
              <w:top w:val="single" w:sz="4" w:space="0" w:color="auto"/>
              <w:left w:val="single" w:sz="4" w:space="0" w:color="auto"/>
              <w:bottom w:val="single" w:sz="4" w:space="0" w:color="auto"/>
              <w:right w:val="single" w:sz="4" w:space="0" w:color="auto"/>
            </w:tcBorders>
            <w:hideMark/>
          </w:tcPr>
          <w:p w14:paraId="0F5434DB"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r>
      <w:tr w:rsidR="0089645D" w:rsidRPr="0089645D" w14:paraId="44DF49E9" w14:textId="77777777" w:rsidTr="00DC6A93">
        <w:trPr>
          <w:trHeight w:val="701"/>
        </w:trPr>
        <w:tc>
          <w:tcPr>
            <w:tcW w:w="0" w:type="auto"/>
            <w:tcBorders>
              <w:top w:val="single" w:sz="4" w:space="0" w:color="auto"/>
              <w:left w:val="single" w:sz="4" w:space="0" w:color="auto"/>
              <w:bottom w:val="single" w:sz="4" w:space="0" w:color="auto"/>
              <w:right w:val="single" w:sz="4" w:space="0" w:color="auto"/>
            </w:tcBorders>
            <w:noWrap/>
            <w:hideMark/>
          </w:tcPr>
          <w:p w14:paraId="3E8F6095"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840</w:t>
            </w:r>
          </w:p>
        </w:tc>
        <w:tc>
          <w:tcPr>
            <w:tcW w:w="0" w:type="auto"/>
            <w:tcBorders>
              <w:top w:val="single" w:sz="4" w:space="0" w:color="auto"/>
              <w:left w:val="nil"/>
              <w:bottom w:val="single" w:sz="4" w:space="0" w:color="auto"/>
              <w:right w:val="single" w:sz="4" w:space="0" w:color="auto"/>
            </w:tcBorders>
            <w:hideMark/>
          </w:tcPr>
          <w:p w14:paraId="1D78F86E"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r>
      <w:tr w:rsidR="0089645D" w:rsidRPr="0089645D" w14:paraId="2C7F777B" w14:textId="77777777" w:rsidTr="00DC6A93">
        <w:trPr>
          <w:trHeight w:val="412"/>
        </w:trPr>
        <w:tc>
          <w:tcPr>
            <w:tcW w:w="0" w:type="auto"/>
            <w:tcBorders>
              <w:top w:val="nil"/>
              <w:left w:val="single" w:sz="4" w:space="0" w:color="auto"/>
              <w:bottom w:val="single" w:sz="4" w:space="0" w:color="auto"/>
              <w:right w:val="single" w:sz="4" w:space="0" w:color="auto"/>
            </w:tcBorders>
            <w:noWrap/>
            <w:hideMark/>
          </w:tcPr>
          <w:p w14:paraId="45234117"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842</w:t>
            </w:r>
          </w:p>
        </w:tc>
        <w:tc>
          <w:tcPr>
            <w:tcW w:w="0" w:type="auto"/>
            <w:tcBorders>
              <w:top w:val="nil"/>
              <w:left w:val="nil"/>
              <w:bottom w:val="single" w:sz="4" w:space="0" w:color="auto"/>
              <w:right w:val="single" w:sz="4" w:space="0" w:color="auto"/>
            </w:tcBorders>
            <w:hideMark/>
          </w:tcPr>
          <w:p w14:paraId="7484FA33"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 xml:space="preserve">Исполнение государственных гарантий субъекта Российской Федерации </w:t>
            </w:r>
          </w:p>
        </w:tc>
      </w:tr>
      <w:tr w:rsidR="0089645D" w:rsidRPr="0089645D" w14:paraId="78CF312B" w14:textId="77777777" w:rsidTr="00DC6A93">
        <w:trPr>
          <w:trHeight w:val="275"/>
        </w:trPr>
        <w:tc>
          <w:tcPr>
            <w:tcW w:w="0" w:type="auto"/>
            <w:tcBorders>
              <w:top w:val="nil"/>
              <w:left w:val="single" w:sz="4" w:space="0" w:color="auto"/>
              <w:bottom w:val="single" w:sz="4" w:space="0" w:color="auto"/>
              <w:right w:val="single" w:sz="4" w:space="0" w:color="auto"/>
            </w:tcBorders>
            <w:noWrap/>
            <w:hideMark/>
          </w:tcPr>
          <w:p w14:paraId="31177463"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850</w:t>
            </w:r>
          </w:p>
        </w:tc>
        <w:tc>
          <w:tcPr>
            <w:tcW w:w="0" w:type="auto"/>
            <w:tcBorders>
              <w:top w:val="nil"/>
              <w:left w:val="nil"/>
              <w:bottom w:val="single" w:sz="4" w:space="0" w:color="auto"/>
              <w:right w:val="single" w:sz="4" w:space="0" w:color="auto"/>
            </w:tcBorders>
            <w:hideMark/>
          </w:tcPr>
          <w:p w14:paraId="6BD8D779"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Уплата налогов, сборов и иных платежей</w:t>
            </w:r>
          </w:p>
        </w:tc>
      </w:tr>
      <w:tr w:rsidR="0089645D" w:rsidRPr="0089645D" w14:paraId="4D639EB8" w14:textId="77777777" w:rsidTr="00DC6A93">
        <w:trPr>
          <w:trHeight w:val="408"/>
        </w:trPr>
        <w:tc>
          <w:tcPr>
            <w:tcW w:w="0" w:type="auto"/>
            <w:tcBorders>
              <w:top w:val="nil"/>
              <w:left w:val="single" w:sz="4" w:space="0" w:color="auto"/>
              <w:bottom w:val="single" w:sz="4" w:space="0" w:color="auto"/>
              <w:right w:val="single" w:sz="4" w:space="0" w:color="auto"/>
            </w:tcBorders>
            <w:noWrap/>
            <w:hideMark/>
          </w:tcPr>
          <w:p w14:paraId="3F9E3455"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851</w:t>
            </w:r>
          </w:p>
        </w:tc>
        <w:tc>
          <w:tcPr>
            <w:tcW w:w="0" w:type="auto"/>
            <w:tcBorders>
              <w:top w:val="nil"/>
              <w:left w:val="nil"/>
              <w:bottom w:val="single" w:sz="4" w:space="0" w:color="auto"/>
              <w:right w:val="single" w:sz="4" w:space="0" w:color="auto"/>
            </w:tcBorders>
            <w:hideMark/>
          </w:tcPr>
          <w:p w14:paraId="334A8881"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Уплата налога на имущество организаций и земельного налога</w:t>
            </w:r>
          </w:p>
        </w:tc>
      </w:tr>
      <w:tr w:rsidR="0089645D" w:rsidRPr="0089645D" w14:paraId="2E1D52D1" w14:textId="77777777" w:rsidTr="00DC6A93">
        <w:trPr>
          <w:trHeight w:val="271"/>
        </w:trPr>
        <w:tc>
          <w:tcPr>
            <w:tcW w:w="0" w:type="auto"/>
            <w:tcBorders>
              <w:top w:val="nil"/>
              <w:left w:val="single" w:sz="4" w:space="0" w:color="auto"/>
              <w:bottom w:val="single" w:sz="4" w:space="0" w:color="auto"/>
              <w:right w:val="single" w:sz="4" w:space="0" w:color="auto"/>
            </w:tcBorders>
            <w:noWrap/>
            <w:hideMark/>
          </w:tcPr>
          <w:p w14:paraId="01CCDB3B"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852</w:t>
            </w:r>
          </w:p>
        </w:tc>
        <w:tc>
          <w:tcPr>
            <w:tcW w:w="0" w:type="auto"/>
            <w:tcBorders>
              <w:top w:val="nil"/>
              <w:left w:val="nil"/>
              <w:bottom w:val="single" w:sz="4" w:space="0" w:color="auto"/>
              <w:right w:val="single" w:sz="4" w:space="0" w:color="auto"/>
            </w:tcBorders>
            <w:hideMark/>
          </w:tcPr>
          <w:p w14:paraId="2B030681"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Уплата прочих налогов, сборов</w:t>
            </w:r>
          </w:p>
        </w:tc>
      </w:tr>
      <w:tr w:rsidR="0089645D" w:rsidRPr="0089645D" w14:paraId="10A04CCA" w14:textId="77777777" w:rsidTr="00DC6A93">
        <w:trPr>
          <w:trHeight w:val="271"/>
        </w:trPr>
        <w:tc>
          <w:tcPr>
            <w:tcW w:w="0" w:type="auto"/>
            <w:tcBorders>
              <w:top w:val="nil"/>
              <w:left w:val="single" w:sz="4" w:space="0" w:color="auto"/>
              <w:bottom w:val="single" w:sz="4" w:space="0" w:color="auto"/>
              <w:right w:val="single" w:sz="4" w:space="0" w:color="auto"/>
            </w:tcBorders>
            <w:noWrap/>
            <w:hideMark/>
          </w:tcPr>
          <w:p w14:paraId="35FEDF23"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853</w:t>
            </w:r>
          </w:p>
        </w:tc>
        <w:tc>
          <w:tcPr>
            <w:tcW w:w="0" w:type="auto"/>
            <w:tcBorders>
              <w:top w:val="nil"/>
              <w:left w:val="nil"/>
              <w:bottom w:val="single" w:sz="4" w:space="0" w:color="auto"/>
              <w:right w:val="single" w:sz="4" w:space="0" w:color="auto"/>
            </w:tcBorders>
            <w:hideMark/>
          </w:tcPr>
          <w:p w14:paraId="0DC318EF" w14:textId="77777777" w:rsidR="0089645D" w:rsidRPr="0089645D" w:rsidRDefault="0089645D" w:rsidP="0089645D">
            <w:pPr>
              <w:autoSpaceDN w:val="0"/>
              <w:spacing w:line="240" w:lineRule="auto"/>
              <w:jc w:val="both"/>
              <w:rPr>
                <w:rFonts w:ascii="Times New Roman" w:hAnsi="Times New Roman" w:cs="Times New Roman"/>
                <w:color w:val="000000"/>
                <w:sz w:val="28"/>
                <w:szCs w:val="28"/>
              </w:rPr>
            </w:pPr>
            <w:r w:rsidRPr="0089645D">
              <w:rPr>
                <w:rFonts w:ascii="Times New Roman" w:hAnsi="Times New Roman" w:cs="Times New Roman"/>
                <w:color w:val="000000"/>
                <w:sz w:val="28"/>
                <w:szCs w:val="28"/>
              </w:rPr>
              <w:t>Уплата иных платежей</w:t>
            </w:r>
          </w:p>
        </w:tc>
      </w:tr>
      <w:tr w:rsidR="0089645D" w:rsidRPr="0089645D" w14:paraId="7D767DC9" w14:textId="77777777" w:rsidTr="00DC6A93">
        <w:trPr>
          <w:trHeight w:val="315"/>
        </w:trPr>
        <w:tc>
          <w:tcPr>
            <w:tcW w:w="0" w:type="auto"/>
            <w:tcBorders>
              <w:top w:val="nil"/>
              <w:left w:val="single" w:sz="4" w:space="0" w:color="auto"/>
              <w:bottom w:val="single" w:sz="4" w:space="0" w:color="auto"/>
              <w:right w:val="single" w:sz="4" w:space="0" w:color="auto"/>
            </w:tcBorders>
            <w:noWrap/>
            <w:hideMark/>
          </w:tcPr>
          <w:p w14:paraId="70AE8B31"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870</w:t>
            </w:r>
          </w:p>
        </w:tc>
        <w:tc>
          <w:tcPr>
            <w:tcW w:w="0" w:type="auto"/>
            <w:tcBorders>
              <w:top w:val="nil"/>
              <w:left w:val="nil"/>
              <w:bottom w:val="single" w:sz="4" w:space="0" w:color="auto"/>
              <w:right w:val="single" w:sz="4" w:space="0" w:color="auto"/>
            </w:tcBorders>
            <w:hideMark/>
          </w:tcPr>
          <w:p w14:paraId="731EBE46"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Резервные средства</w:t>
            </w:r>
          </w:p>
        </w:tc>
      </w:tr>
      <w:tr w:rsidR="0089645D" w:rsidRPr="0089645D" w14:paraId="63E337B5" w14:textId="77777777" w:rsidTr="00DC6A93">
        <w:trPr>
          <w:trHeight w:val="315"/>
        </w:trPr>
        <w:tc>
          <w:tcPr>
            <w:tcW w:w="0" w:type="auto"/>
            <w:tcBorders>
              <w:top w:val="nil"/>
              <w:left w:val="single" w:sz="4" w:space="0" w:color="auto"/>
              <w:bottom w:val="single" w:sz="4" w:space="0" w:color="auto"/>
              <w:right w:val="single" w:sz="4" w:space="0" w:color="auto"/>
            </w:tcBorders>
            <w:noWrap/>
            <w:hideMark/>
          </w:tcPr>
          <w:p w14:paraId="45C479B0"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880</w:t>
            </w:r>
          </w:p>
        </w:tc>
        <w:tc>
          <w:tcPr>
            <w:tcW w:w="0" w:type="auto"/>
            <w:tcBorders>
              <w:top w:val="nil"/>
              <w:left w:val="nil"/>
              <w:bottom w:val="single" w:sz="4" w:space="0" w:color="auto"/>
              <w:right w:val="single" w:sz="4" w:space="0" w:color="auto"/>
            </w:tcBorders>
            <w:hideMark/>
          </w:tcPr>
          <w:p w14:paraId="1D7D1D8C" w14:textId="77777777" w:rsidR="0089645D" w:rsidRPr="0089645D" w:rsidRDefault="0089645D" w:rsidP="0089645D">
            <w:pPr>
              <w:autoSpaceDN w:val="0"/>
              <w:spacing w:line="240" w:lineRule="auto"/>
              <w:jc w:val="both"/>
              <w:rPr>
                <w:rFonts w:ascii="Times New Roman" w:hAnsi="Times New Roman" w:cs="Times New Roman"/>
                <w:iCs/>
                <w:color w:val="000000"/>
                <w:sz w:val="28"/>
                <w:szCs w:val="28"/>
              </w:rPr>
            </w:pPr>
            <w:r w:rsidRPr="0089645D">
              <w:rPr>
                <w:rFonts w:ascii="Times New Roman" w:hAnsi="Times New Roman" w:cs="Times New Roman"/>
                <w:iCs/>
                <w:color w:val="000000"/>
                <w:sz w:val="28"/>
                <w:szCs w:val="28"/>
              </w:rPr>
              <w:t>Специальные расходы</w:t>
            </w:r>
          </w:p>
        </w:tc>
      </w:tr>
    </w:tbl>
    <w:p w14:paraId="1EDD0F45" w14:textId="77777777" w:rsidR="0089645D" w:rsidRPr="0089645D" w:rsidRDefault="0089645D" w:rsidP="0089645D">
      <w:pPr>
        <w:spacing w:line="240" w:lineRule="auto"/>
        <w:ind w:firstLine="5100"/>
        <w:jc w:val="both"/>
        <w:rPr>
          <w:rFonts w:ascii="Times New Roman" w:hAnsi="Times New Roman" w:cs="Times New Roman"/>
          <w:sz w:val="28"/>
          <w:szCs w:val="28"/>
        </w:rPr>
      </w:pPr>
    </w:p>
    <w:p w14:paraId="219F8EDA" w14:textId="77777777" w:rsidR="0089645D" w:rsidRPr="0089645D" w:rsidRDefault="0089645D" w:rsidP="0089645D">
      <w:pPr>
        <w:spacing w:line="240" w:lineRule="auto"/>
        <w:ind w:firstLine="5100"/>
        <w:jc w:val="both"/>
        <w:rPr>
          <w:rFonts w:ascii="Times New Roman" w:hAnsi="Times New Roman" w:cs="Times New Roman"/>
          <w:sz w:val="28"/>
          <w:szCs w:val="28"/>
        </w:rPr>
      </w:pPr>
    </w:p>
    <w:p w14:paraId="1024C914" w14:textId="16CABB93" w:rsidR="00FB742C" w:rsidRPr="0089645D" w:rsidRDefault="00FB742C" w:rsidP="0089645D">
      <w:pPr>
        <w:spacing w:after="0" w:line="240" w:lineRule="auto"/>
        <w:ind w:firstLine="708"/>
        <w:jc w:val="both"/>
        <w:rPr>
          <w:rFonts w:ascii="Times New Roman" w:hAnsi="Times New Roman" w:cs="Times New Roman"/>
          <w:sz w:val="28"/>
          <w:szCs w:val="28"/>
        </w:rPr>
      </w:pPr>
    </w:p>
    <w:sectPr w:rsidR="00FB742C" w:rsidRPr="0089645D" w:rsidSect="00FB742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6B6"/>
    <w:multiLevelType w:val="multilevel"/>
    <w:tmpl w:val="FAEA80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3C5F3CDE"/>
    <w:multiLevelType w:val="multilevel"/>
    <w:tmpl w:val="198ED42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438C0BA4"/>
    <w:multiLevelType w:val="multilevel"/>
    <w:tmpl w:val="9EACDE5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15:restartNumberingAfterBreak="0">
    <w:nsid w:val="48FF2C72"/>
    <w:multiLevelType w:val="multilevel"/>
    <w:tmpl w:val="983A9058"/>
    <w:lvl w:ilvl="0">
      <w:start w:val="1"/>
      <w:numFmt w:val="decimal"/>
      <w:lvlText w:val="%1."/>
      <w:lvlJc w:val="left"/>
      <w:pPr>
        <w:ind w:left="1355" w:hanging="645"/>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15:restartNumberingAfterBreak="0">
    <w:nsid w:val="750513E2"/>
    <w:multiLevelType w:val="hybridMultilevel"/>
    <w:tmpl w:val="882EBAEA"/>
    <w:lvl w:ilvl="0" w:tplc="2D4AC36C">
      <w:start w:val="1"/>
      <w:numFmt w:val="decimal"/>
      <w:lvlText w:val="%1."/>
      <w:lvlJc w:val="left"/>
      <w:pPr>
        <w:ind w:left="1916" w:hanging="1065"/>
      </w:pPr>
      <w:rPr>
        <w:rFonts w:hint="default"/>
      </w:rPr>
    </w:lvl>
    <w:lvl w:ilvl="1" w:tplc="04190019" w:tentative="1">
      <w:start w:val="1"/>
      <w:numFmt w:val="lowerLetter"/>
      <w:lvlText w:val="%2."/>
      <w:lvlJc w:val="left"/>
      <w:pPr>
        <w:ind w:left="2471" w:hanging="360"/>
      </w:pPr>
    </w:lvl>
    <w:lvl w:ilvl="2" w:tplc="0419001B" w:tentative="1">
      <w:start w:val="1"/>
      <w:numFmt w:val="lowerRoman"/>
      <w:lvlText w:val="%3."/>
      <w:lvlJc w:val="right"/>
      <w:pPr>
        <w:ind w:left="3191" w:hanging="180"/>
      </w:pPr>
    </w:lvl>
    <w:lvl w:ilvl="3" w:tplc="0419000F" w:tentative="1">
      <w:start w:val="1"/>
      <w:numFmt w:val="decimal"/>
      <w:lvlText w:val="%4."/>
      <w:lvlJc w:val="left"/>
      <w:pPr>
        <w:ind w:left="3911" w:hanging="360"/>
      </w:pPr>
    </w:lvl>
    <w:lvl w:ilvl="4" w:tplc="04190019" w:tentative="1">
      <w:start w:val="1"/>
      <w:numFmt w:val="lowerLetter"/>
      <w:lvlText w:val="%5."/>
      <w:lvlJc w:val="left"/>
      <w:pPr>
        <w:ind w:left="4631" w:hanging="360"/>
      </w:pPr>
    </w:lvl>
    <w:lvl w:ilvl="5" w:tplc="0419001B" w:tentative="1">
      <w:start w:val="1"/>
      <w:numFmt w:val="lowerRoman"/>
      <w:lvlText w:val="%6."/>
      <w:lvlJc w:val="right"/>
      <w:pPr>
        <w:ind w:left="5351" w:hanging="180"/>
      </w:pPr>
    </w:lvl>
    <w:lvl w:ilvl="6" w:tplc="0419000F" w:tentative="1">
      <w:start w:val="1"/>
      <w:numFmt w:val="decimal"/>
      <w:lvlText w:val="%7."/>
      <w:lvlJc w:val="left"/>
      <w:pPr>
        <w:ind w:left="6071" w:hanging="360"/>
      </w:pPr>
    </w:lvl>
    <w:lvl w:ilvl="7" w:tplc="04190019" w:tentative="1">
      <w:start w:val="1"/>
      <w:numFmt w:val="lowerLetter"/>
      <w:lvlText w:val="%8."/>
      <w:lvlJc w:val="left"/>
      <w:pPr>
        <w:ind w:left="6791" w:hanging="360"/>
      </w:pPr>
    </w:lvl>
    <w:lvl w:ilvl="8" w:tplc="0419001B" w:tentative="1">
      <w:start w:val="1"/>
      <w:numFmt w:val="lowerRoman"/>
      <w:lvlText w:val="%9."/>
      <w:lvlJc w:val="right"/>
      <w:pPr>
        <w:ind w:left="7511"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ED"/>
    <w:rsid w:val="00027660"/>
    <w:rsid w:val="00037217"/>
    <w:rsid w:val="000A3934"/>
    <w:rsid w:val="000A68BA"/>
    <w:rsid w:val="000B5DED"/>
    <w:rsid w:val="000F4119"/>
    <w:rsid w:val="0013452D"/>
    <w:rsid w:val="001576A6"/>
    <w:rsid w:val="00202F65"/>
    <w:rsid w:val="002430B6"/>
    <w:rsid w:val="00261362"/>
    <w:rsid w:val="002B0162"/>
    <w:rsid w:val="002B1369"/>
    <w:rsid w:val="002C6144"/>
    <w:rsid w:val="002F0DCF"/>
    <w:rsid w:val="002F3F8C"/>
    <w:rsid w:val="002F494C"/>
    <w:rsid w:val="0033172E"/>
    <w:rsid w:val="00346E05"/>
    <w:rsid w:val="00367D9B"/>
    <w:rsid w:val="00373D93"/>
    <w:rsid w:val="003E68B5"/>
    <w:rsid w:val="00462DEC"/>
    <w:rsid w:val="00466B21"/>
    <w:rsid w:val="0048365A"/>
    <w:rsid w:val="004909FA"/>
    <w:rsid w:val="004B29EC"/>
    <w:rsid w:val="004B6196"/>
    <w:rsid w:val="004D021C"/>
    <w:rsid w:val="0052727B"/>
    <w:rsid w:val="00527F19"/>
    <w:rsid w:val="00535A39"/>
    <w:rsid w:val="00572B5E"/>
    <w:rsid w:val="0057566C"/>
    <w:rsid w:val="00593150"/>
    <w:rsid w:val="005C608A"/>
    <w:rsid w:val="005C6C15"/>
    <w:rsid w:val="006657DE"/>
    <w:rsid w:val="00666011"/>
    <w:rsid w:val="00666209"/>
    <w:rsid w:val="006A3762"/>
    <w:rsid w:val="006A5C54"/>
    <w:rsid w:val="006D760F"/>
    <w:rsid w:val="006F2D05"/>
    <w:rsid w:val="00700435"/>
    <w:rsid w:val="0074267E"/>
    <w:rsid w:val="0074543D"/>
    <w:rsid w:val="00782784"/>
    <w:rsid w:val="007D269E"/>
    <w:rsid w:val="00800E7E"/>
    <w:rsid w:val="008155C9"/>
    <w:rsid w:val="0083747D"/>
    <w:rsid w:val="00865D21"/>
    <w:rsid w:val="00866898"/>
    <w:rsid w:val="0089645D"/>
    <w:rsid w:val="008E6CE4"/>
    <w:rsid w:val="008F0DA3"/>
    <w:rsid w:val="008F13A5"/>
    <w:rsid w:val="008F55BD"/>
    <w:rsid w:val="0098260F"/>
    <w:rsid w:val="00992944"/>
    <w:rsid w:val="00A0089B"/>
    <w:rsid w:val="00A16C71"/>
    <w:rsid w:val="00A215C2"/>
    <w:rsid w:val="00A373FB"/>
    <w:rsid w:val="00AB0120"/>
    <w:rsid w:val="00AE1502"/>
    <w:rsid w:val="00AE456A"/>
    <w:rsid w:val="00B63F1A"/>
    <w:rsid w:val="00B808A2"/>
    <w:rsid w:val="00B93D59"/>
    <w:rsid w:val="00C40371"/>
    <w:rsid w:val="00CA7EBA"/>
    <w:rsid w:val="00CB31E3"/>
    <w:rsid w:val="00CB7295"/>
    <w:rsid w:val="00CE456C"/>
    <w:rsid w:val="00CF4BC1"/>
    <w:rsid w:val="00D10ECE"/>
    <w:rsid w:val="00D158A6"/>
    <w:rsid w:val="00D37CD0"/>
    <w:rsid w:val="00D46883"/>
    <w:rsid w:val="00D55052"/>
    <w:rsid w:val="00D678F4"/>
    <w:rsid w:val="00D9452C"/>
    <w:rsid w:val="00DC6A93"/>
    <w:rsid w:val="00DF2D74"/>
    <w:rsid w:val="00E23854"/>
    <w:rsid w:val="00E553C5"/>
    <w:rsid w:val="00E90E53"/>
    <w:rsid w:val="00EB6AFC"/>
    <w:rsid w:val="00EC627D"/>
    <w:rsid w:val="00ED6B72"/>
    <w:rsid w:val="00F41930"/>
    <w:rsid w:val="00F84858"/>
    <w:rsid w:val="00F93A21"/>
    <w:rsid w:val="00FA313B"/>
    <w:rsid w:val="00FB6F6B"/>
    <w:rsid w:val="00FB7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9602"/>
  <w15:chartTrackingRefBased/>
  <w15:docId w15:val="{5519C671-2CD8-488D-8B96-ED91FB3A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8A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58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D158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0372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7217"/>
    <w:rPr>
      <w:rFonts w:ascii="Segoe UI" w:eastAsiaTheme="minorEastAsia" w:hAnsi="Segoe UI" w:cs="Segoe UI"/>
      <w:sz w:val="18"/>
      <w:szCs w:val="18"/>
      <w:lang w:eastAsia="ru-RU"/>
    </w:rPr>
  </w:style>
  <w:style w:type="paragraph" w:styleId="a6">
    <w:name w:val="No Spacing"/>
    <w:uiPriority w:val="1"/>
    <w:qFormat/>
    <w:rsid w:val="00B63F1A"/>
    <w:pPr>
      <w:spacing w:after="0" w:line="240" w:lineRule="auto"/>
    </w:pPr>
    <w:rPr>
      <w:rFonts w:ascii="Calibri" w:eastAsia="Calibri" w:hAnsi="Calibri" w:cs="Times New Roman"/>
    </w:rPr>
  </w:style>
  <w:style w:type="paragraph" w:styleId="a7">
    <w:name w:val="List Paragraph"/>
    <w:basedOn w:val="a"/>
    <w:uiPriority w:val="34"/>
    <w:qFormat/>
    <w:rsid w:val="00A16C71"/>
    <w:pPr>
      <w:spacing w:after="160" w:line="256" w:lineRule="auto"/>
      <w:ind w:left="720"/>
      <w:contextualSpacing/>
    </w:pPr>
    <w:rPr>
      <w:rFonts w:eastAsiaTheme="minorHAnsi"/>
      <w:lang w:eastAsia="en-US"/>
    </w:rPr>
  </w:style>
  <w:style w:type="character" w:customStyle="1" w:styleId="a8">
    <w:name w:val="Основной текст_"/>
    <w:basedOn w:val="a0"/>
    <w:link w:val="2"/>
    <w:rsid w:val="004D021C"/>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4D021C"/>
    <w:rPr>
      <w:rFonts w:ascii="Times New Roman" w:eastAsia="Times New Roman" w:hAnsi="Times New Roman" w:cs="Times New Roman"/>
      <w:b/>
      <w:bCs/>
      <w:sz w:val="26"/>
      <w:szCs w:val="26"/>
      <w:shd w:val="clear" w:color="auto" w:fill="FFFFFF"/>
    </w:rPr>
  </w:style>
  <w:style w:type="character" w:customStyle="1" w:styleId="1">
    <w:name w:val="Основной текст1"/>
    <w:basedOn w:val="a8"/>
    <w:rsid w:val="004D021C"/>
    <w:rPr>
      <w:rFonts w:ascii="Times New Roman" w:eastAsia="Times New Roman" w:hAnsi="Times New Roman" w:cs="Times New Roman"/>
      <w:color w:val="000000"/>
      <w:spacing w:val="0"/>
      <w:w w:val="100"/>
      <w:position w:val="0"/>
      <w:sz w:val="26"/>
      <w:szCs w:val="26"/>
      <w:u w:val="single"/>
      <w:shd w:val="clear" w:color="auto" w:fill="FFFFFF"/>
      <w:lang w:val="ru-RU"/>
    </w:rPr>
  </w:style>
  <w:style w:type="paragraph" w:customStyle="1" w:styleId="2">
    <w:name w:val="Основной текст2"/>
    <w:basedOn w:val="a"/>
    <w:link w:val="a8"/>
    <w:rsid w:val="004D021C"/>
    <w:pPr>
      <w:widowControl w:val="0"/>
      <w:shd w:val="clear" w:color="auto" w:fill="FFFFFF"/>
      <w:spacing w:after="1740" w:line="240" w:lineRule="exact"/>
      <w:ind w:hanging="740"/>
      <w:jc w:val="both"/>
    </w:pPr>
    <w:rPr>
      <w:rFonts w:ascii="Times New Roman" w:eastAsia="Times New Roman" w:hAnsi="Times New Roman" w:cs="Times New Roman"/>
      <w:sz w:val="26"/>
      <w:szCs w:val="26"/>
      <w:lang w:eastAsia="en-US"/>
    </w:rPr>
  </w:style>
  <w:style w:type="paragraph" w:customStyle="1" w:styleId="30">
    <w:name w:val="Основной текст (3)"/>
    <w:basedOn w:val="a"/>
    <w:link w:val="3"/>
    <w:rsid w:val="004D021C"/>
    <w:pPr>
      <w:widowControl w:val="0"/>
      <w:shd w:val="clear" w:color="auto" w:fill="FFFFFF"/>
      <w:spacing w:after="420" w:line="0" w:lineRule="atLeast"/>
      <w:jc w:val="center"/>
    </w:pPr>
    <w:rPr>
      <w:rFonts w:ascii="Times New Roman" w:eastAsia="Times New Roman" w:hAnsi="Times New Roman" w:cs="Times New Roman"/>
      <w:b/>
      <w:bCs/>
      <w:sz w:val="26"/>
      <w:szCs w:val="26"/>
      <w:lang w:eastAsia="en-US"/>
    </w:rPr>
  </w:style>
  <w:style w:type="paragraph" w:customStyle="1" w:styleId="ConsPlusTitle">
    <w:name w:val="ConsPlusTitle"/>
    <w:rsid w:val="002B01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A5C54"/>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B808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9BE6860447107185081B2FE5D6367643F6DA191CAF06C8776A846235NF25G" TargetMode="External"/><Relationship Id="rId3" Type="http://schemas.openxmlformats.org/officeDocument/2006/relationships/styles" Target="styles.xml"/><Relationship Id="rId7" Type="http://schemas.openxmlformats.org/officeDocument/2006/relationships/hyperlink" Target="consultantplus://offline/ref=C6421762D7E36260AD357A14F0854CD4045C905BDB17410ED2D030B102DB536B9CEB95E0569486FClDD6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6421762D7E36260AD357A14F0854CD4045C905BDB17410ED2D030B102DB536B9CEB95E856l9D4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AB5BDC9F705FE70D8C8BCE1F7910A045B7F7005BDEC798A6E32EF2816F08737AAB4AF238CAD93FB98B1F15A49CA716F8368C4E1641EE17FF2E084D8VBW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C4245-1EE9-4248-9FD6-45A16EFF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3137</Words>
  <Characters>17886</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2024-02-22T12:13:00Z</cp:lastPrinted>
  <dcterms:created xsi:type="dcterms:W3CDTF">2024-02-28T05:04:00Z</dcterms:created>
  <dcterms:modified xsi:type="dcterms:W3CDTF">2024-02-28T05:25:00Z</dcterms:modified>
</cp:coreProperties>
</file>