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Приложение № </w:t>
      </w:r>
      <w:r w:rsidR="006F7379">
        <w:rPr>
          <w:sz w:val="28"/>
        </w:rPr>
        <w:t>7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к муниципальной программе 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3F764A">
        <w:rPr>
          <w:sz w:val="28"/>
        </w:rPr>
        <w:t>2014-2028</w:t>
      </w:r>
      <w:r w:rsidRPr="006E7852">
        <w:rPr>
          <w:sz w:val="28"/>
        </w:rPr>
        <w:t xml:space="preserve"> годы»</w:t>
      </w: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  <w:r w:rsidRPr="006E0AA3">
        <w:rPr>
          <w:b/>
          <w:sz w:val="28"/>
        </w:rPr>
        <w:t>Подпрограмма</w:t>
      </w:r>
    </w:p>
    <w:p w:rsidR="008A7734" w:rsidRPr="006E0AA3" w:rsidRDefault="008A7734" w:rsidP="008A7734">
      <w:pPr>
        <w:jc w:val="center"/>
        <w:rPr>
          <w:b/>
          <w:sz w:val="28"/>
        </w:rPr>
      </w:pPr>
      <w:r w:rsidRPr="006E0AA3">
        <w:rPr>
          <w:b/>
          <w:sz w:val="28"/>
        </w:rPr>
        <w:t>«Организация мероприятий по осуществлению части переданных полномочий»</w:t>
      </w:r>
    </w:p>
    <w:p w:rsidR="008A7734" w:rsidRPr="00CA4C49" w:rsidRDefault="008A7734" w:rsidP="008A7734">
      <w:pPr>
        <w:spacing w:after="200" w:line="276" w:lineRule="auto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br w:type="page"/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ПАСПОРТ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подпрограммы муниципальной программы Магистрального  сельского поселения Омского муниципального района Омской области «Развитие социально – экономического потенциала Магистрального сельского поселения Омского муниципального района Омской области  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на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годы»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2802"/>
        <w:gridCol w:w="6662"/>
      </w:tblGrid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Наименование муниципальной программы Магистрального сельского поселения Омского муниципального района Омской области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Муниципальная программа Магистрального сельского поселения Омского муниципального района Омской области «Развитие социально-экономического потенциала Магистрального сельского поселения Омского муниципального района Омской области на </w:t>
            </w:r>
            <w:r w:rsidR="003F764A">
              <w:rPr>
                <w:sz w:val="28"/>
                <w:szCs w:val="28"/>
              </w:rPr>
              <w:t>2014-2028</w:t>
            </w:r>
            <w:r w:rsidRPr="00CA4C49">
              <w:rPr>
                <w:sz w:val="28"/>
                <w:szCs w:val="28"/>
              </w:rPr>
              <w:t xml:space="preserve"> годы» 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CA4C49">
              <w:rPr>
                <w:sz w:val="28"/>
                <w:szCs w:val="28"/>
              </w:rPr>
              <w:t>подпрограммы муниципальной программы Магистрального  сельского поселения Омского муниципального района Омской области</w:t>
            </w:r>
            <w:proofErr w:type="gramEnd"/>
            <w:r w:rsidRPr="00CA4C49">
              <w:rPr>
                <w:sz w:val="28"/>
                <w:szCs w:val="28"/>
              </w:rPr>
              <w:t xml:space="preserve"> 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6662" w:type="dxa"/>
          </w:tcPr>
          <w:p w:rsidR="008A7734" w:rsidRPr="00CA4C49" w:rsidRDefault="00D00106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«</w:t>
            </w:r>
            <w:r w:rsidR="008A7734" w:rsidRPr="00CA4C49"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  <w:r w:rsidRPr="00CA4C49">
              <w:rPr>
                <w:sz w:val="28"/>
                <w:szCs w:val="28"/>
              </w:rPr>
              <w:t>»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8A7734" w:rsidRPr="00CA4C49" w:rsidTr="00A524A5">
        <w:trPr>
          <w:trHeight w:val="891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6662" w:type="dxa"/>
          </w:tcPr>
          <w:p w:rsidR="008A7734" w:rsidRPr="00881961" w:rsidRDefault="008A7734" w:rsidP="00D00106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</w:t>
            </w:r>
            <w:r w:rsidR="00D00106" w:rsidRPr="00CA4C49">
              <w:rPr>
                <w:sz w:val="28"/>
                <w:szCs w:val="28"/>
              </w:rPr>
              <w:t xml:space="preserve"> Администрации Омского муниципального района Омской области от </w:t>
            </w:r>
            <w:r w:rsidRPr="00CA4C49">
              <w:rPr>
                <w:sz w:val="28"/>
                <w:szCs w:val="28"/>
              </w:rPr>
              <w:t xml:space="preserve">Администрации Магистрального сельского поселения Омского муниципального района Омской </w:t>
            </w:r>
            <w:r w:rsidRPr="00CA4C49">
              <w:rPr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6662" w:type="dxa"/>
          </w:tcPr>
          <w:p w:rsidR="00D2297B" w:rsidRPr="0028770B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D2297B" w:rsidRPr="00CA4C49" w:rsidTr="00812D51"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D2297B" w:rsidRPr="00CA4C49" w:rsidRDefault="00D2297B" w:rsidP="00812D51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Степень исполнения расходных обязательств 100 процентов</w:t>
            </w:r>
          </w:p>
        </w:tc>
      </w:tr>
      <w:tr w:rsidR="00D2297B" w:rsidRPr="00CA4C49" w:rsidTr="00812D51">
        <w:trPr>
          <w:trHeight w:val="891"/>
        </w:trPr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662" w:type="dxa"/>
          </w:tcPr>
          <w:p w:rsidR="00D2297B" w:rsidRPr="00CA4C49" w:rsidRDefault="003F764A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D2297B" w:rsidRPr="00CA4C49">
              <w:rPr>
                <w:sz w:val="28"/>
                <w:szCs w:val="28"/>
              </w:rPr>
              <w:t xml:space="preserve"> годы</w:t>
            </w:r>
          </w:p>
        </w:tc>
      </w:tr>
      <w:tr w:rsidR="008A7734" w:rsidRPr="00CA4C49" w:rsidTr="003F764A">
        <w:trPr>
          <w:trHeight w:val="7505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Общие расходы бюджета поселения на реализацию подпрограммы составят 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>14 602 939,66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8 132 822,20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2016 году – 13 592,42 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>46 196,79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1 577 202,05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CB5FB8" w:rsidRPr="00CB5FB8">
              <w:rPr>
                <w:color w:val="000000"/>
                <w:spacing w:val="-1"/>
                <w:sz w:val="28"/>
                <w:szCs w:val="28"/>
              </w:rPr>
              <w:t>94 300,00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Default="0081705C" w:rsidP="00B75C0E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290 255,31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284073,86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288 886,32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460 604,</w:t>
            </w:r>
            <w:r w:rsidR="00574338" w:rsidRPr="00574338">
              <w:rPr>
                <w:color w:val="000000"/>
                <w:spacing w:val="-1"/>
                <w:sz w:val="28"/>
                <w:szCs w:val="28"/>
              </w:rPr>
              <w:t>42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54748C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D26FC9">
              <w:rPr>
                <w:color w:val="000000"/>
                <w:spacing w:val="-1"/>
                <w:sz w:val="28"/>
                <w:szCs w:val="28"/>
              </w:rPr>
              <w:t>1 046 458,79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3F764A"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 xml:space="preserve"> году – 1 827 372,43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54748C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 xml:space="preserve"> году – 350 599,42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10 000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E879FE">
              <w:rPr>
                <w:sz w:val="28"/>
                <w:szCs w:val="28"/>
              </w:rPr>
              <w:t>4</w:t>
            </w:r>
            <w:r w:rsidR="00D75412">
              <w:rPr>
                <w:sz w:val="28"/>
                <w:szCs w:val="28"/>
              </w:rPr>
              <w:t> 781 849,31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3 409 744,30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13 592,42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 xml:space="preserve">46 196,79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69 263,11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Pr="00CA4C49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B5FB8">
              <w:rPr>
                <w:color w:val="000000"/>
                <w:spacing w:val="-1"/>
                <w:sz w:val="28"/>
                <w:szCs w:val="28"/>
              </w:rPr>
              <w:t>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Default="00CB5FB8" w:rsidP="00CB5FB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89 679,86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CB5FB8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4E06B1" w:rsidRPr="004E06B1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CB5FB8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A30A79" w:rsidRPr="00A30A79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0B6718" w:rsidRPr="0054748C" w:rsidRDefault="000B6718" w:rsidP="000B671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>324 973,99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 xml:space="preserve"> году – 340 599,42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 xml:space="preserve"> году – 340 599,42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8A7734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целевых средств Областного бюджета </w:t>
            </w:r>
            <w:r w:rsidR="006E0AA3" w:rsidRPr="00CA4C49">
              <w:rPr>
                <w:sz w:val="28"/>
                <w:szCs w:val="28"/>
              </w:rPr>
              <w:t xml:space="preserve">составят 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>9 821 090,35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6E0AA3" w:rsidRPr="00CA4C49">
              <w:rPr>
                <w:sz w:val="28"/>
                <w:szCs w:val="28"/>
              </w:rPr>
              <w:t>,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2015 году – 4 723 077,90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0,00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2017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2018 году –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1 507 938,94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232990">
              <w:rPr>
                <w:color w:val="000000"/>
                <w:spacing w:val="-1"/>
                <w:sz w:val="28"/>
                <w:szCs w:val="28"/>
              </w:rPr>
              <w:t>20 00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0,00 рублей;</w:t>
            </w:r>
          </w:p>
          <w:p w:rsidR="0081705C" w:rsidRDefault="006E0AA3" w:rsidP="0081705C">
            <w:pPr>
              <w:jc w:val="both"/>
              <w:rPr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D95FC3" w:rsidRPr="00D95FC3">
              <w:rPr>
                <w:color w:val="000000"/>
                <w:spacing w:val="-1"/>
                <w:sz w:val="28"/>
                <w:szCs w:val="28"/>
              </w:rPr>
              <w:t>200 575,45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81705C"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81705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259773,86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81705C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264 586,32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436 304,</w:t>
            </w:r>
            <w:r w:rsidR="00574338" w:rsidRPr="000C021E">
              <w:rPr>
                <w:color w:val="000000"/>
                <w:spacing w:val="-1"/>
                <w:sz w:val="28"/>
                <w:szCs w:val="28"/>
              </w:rPr>
              <w:t>62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 w:rsidR="00D26FC9">
              <w:rPr>
                <w:color w:val="000000"/>
                <w:spacing w:val="-1"/>
                <w:sz w:val="28"/>
                <w:szCs w:val="28"/>
              </w:rPr>
              <w:t xml:space="preserve"> году – 721 484,80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D75412">
              <w:rPr>
                <w:color w:val="000000"/>
                <w:spacing w:val="-1"/>
                <w:sz w:val="28"/>
                <w:szCs w:val="28"/>
              </w:rPr>
              <w:t xml:space="preserve"> году – 1 486 773,01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10 000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10 000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3F764A" w:rsidRDefault="003F764A" w:rsidP="004A27D8">
            <w:pPr>
              <w:jc w:val="both"/>
              <w:rPr>
                <w:color w:val="000000"/>
                <w:spacing w:val="-1"/>
                <w:sz w:val="28"/>
                <w:szCs w:val="28"/>
                <w:lang w:val="en-US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</w:tc>
      </w:tr>
    </w:tbl>
    <w:p w:rsidR="008A7734" w:rsidRPr="00CA4C49" w:rsidRDefault="008A7734" w:rsidP="008A7734">
      <w:pPr>
        <w:jc w:val="center"/>
        <w:rPr>
          <w:sz w:val="28"/>
          <w:szCs w:val="28"/>
        </w:rPr>
      </w:pPr>
    </w:p>
    <w:p w:rsidR="008A7734" w:rsidRPr="00CA4C49" w:rsidRDefault="008A7734" w:rsidP="008A7734">
      <w:pPr>
        <w:ind w:left="360"/>
        <w:rPr>
          <w:sz w:val="28"/>
          <w:szCs w:val="28"/>
        </w:rPr>
      </w:pPr>
    </w:p>
    <w:p w:rsidR="008A7734" w:rsidRPr="00CA4C49" w:rsidRDefault="008A7734" w:rsidP="008A773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 xml:space="preserve">Характеристика текущего состояния Магистрального сельского поселения Омского муниципального района Омской области </w:t>
      </w:r>
    </w:p>
    <w:p w:rsidR="008A7734" w:rsidRPr="00CA4C49" w:rsidRDefault="008A7734" w:rsidP="008A7734">
      <w:pPr>
        <w:ind w:left="72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в сфере реализации подпрограммы.</w:t>
      </w:r>
    </w:p>
    <w:p w:rsidR="008A7734" w:rsidRPr="00CA4C49" w:rsidRDefault="008A7734" w:rsidP="008A7734">
      <w:pPr>
        <w:ind w:left="360"/>
        <w:jc w:val="center"/>
        <w:rPr>
          <w:b/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Стратегической целью социально-экономического развития Магистрального сельского поселения является формирование эффективной экономической базы, обеспечивающей устойчивое развитие Магистрального сельского поселения, последовательное повышение качества жизни населения Магистрального сельского поселения.</w:t>
      </w:r>
    </w:p>
    <w:p w:rsidR="008A7734" w:rsidRPr="00CA4C49" w:rsidRDefault="008A7734" w:rsidP="00DE1D5B">
      <w:pPr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Мероприятие подпрограммы – предоставление межбюджетных трансфертов бюджету Омского муниципального района будет способствовать исполнению преданных полномочий на территории Магистрального сельского поселения.</w:t>
      </w:r>
    </w:p>
    <w:p w:rsidR="008A7734" w:rsidRPr="00CA4C49" w:rsidRDefault="008A7734" w:rsidP="008A773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CA4C49">
        <w:rPr>
          <w:sz w:val="28"/>
          <w:szCs w:val="28"/>
        </w:rPr>
        <w:t>2. Цель и задачи подпрограммы</w:t>
      </w:r>
    </w:p>
    <w:p w:rsidR="008A7734" w:rsidRPr="00CA4C49" w:rsidRDefault="008A7734" w:rsidP="008A7734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области.</w:t>
      </w: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8A7734" w:rsidRPr="00CA4C49" w:rsidRDefault="008A7734" w:rsidP="008A7734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ind w:firstLine="709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3. Срок реализации подпрограммы</w:t>
      </w:r>
    </w:p>
    <w:p w:rsidR="008A7734" w:rsidRPr="00CA4C49" w:rsidRDefault="008A7734" w:rsidP="008A7734">
      <w:pPr>
        <w:pStyle w:val="a4"/>
        <w:spacing w:after="0"/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pStyle w:val="a4"/>
        <w:spacing w:after="0"/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подпрограммы будет </w:t>
      </w:r>
      <w:r w:rsidR="004A27D8">
        <w:rPr>
          <w:sz w:val="28"/>
          <w:szCs w:val="28"/>
        </w:rPr>
        <w:t>осуществляться в течение 2014–</w:t>
      </w:r>
      <w:r w:rsidRPr="00CA4C49">
        <w:rPr>
          <w:sz w:val="28"/>
          <w:szCs w:val="28"/>
        </w:rPr>
        <w:t>202</w:t>
      </w:r>
      <w:r w:rsidR="004A27D8">
        <w:rPr>
          <w:sz w:val="28"/>
          <w:szCs w:val="28"/>
        </w:rPr>
        <w:t>4</w:t>
      </w:r>
      <w:r w:rsidRPr="00CA4C49">
        <w:rPr>
          <w:sz w:val="28"/>
          <w:szCs w:val="28"/>
        </w:rPr>
        <w:t xml:space="preserve"> годов. </w:t>
      </w:r>
    </w:p>
    <w:p w:rsidR="008A7734" w:rsidRPr="00CA4C49" w:rsidRDefault="008A7734" w:rsidP="008A773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A91DE0" w:rsidRPr="00CA4C49" w:rsidRDefault="00A91DE0" w:rsidP="00A91DE0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DE0" w:rsidRPr="002927FC" w:rsidRDefault="00A91DE0" w:rsidP="00A91DE0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A91DE0" w:rsidRPr="00CA4C49" w:rsidRDefault="00A91DE0" w:rsidP="00A91DE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Осуществление части полномочий по решению вопросов местного значения в соответствии с заключенными соглашениями. </w:t>
      </w:r>
    </w:p>
    <w:p w:rsidR="00A91DE0" w:rsidRPr="00CA4C49" w:rsidRDefault="00A91DE0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отдельных полномочий по решению вопросов местного значения. </w:t>
      </w:r>
    </w:p>
    <w:p w:rsidR="00097D88" w:rsidRDefault="00097D88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097D88">
        <w:rPr>
          <w:sz w:val="28"/>
          <w:szCs w:val="28"/>
        </w:rPr>
        <w:t xml:space="preserve">Предоставление межбюджетных трансфертов бюджету Омского муниципального района </w:t>
      </w:r>
      <w:proofErr w:type="gramStart"/>
      <w:r w:rsidRPr="00097D88">
        <w:rPr>
          <w:sz w:val="28"/>
          <w:szCs w:val="28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097D88">
        <w:rPr>
          <w:sz w:val="28"/>
          <w:szCs w:val="28"/>
        </w:rPr>
        <w:t xml:space="preserve"> контроля за исполнени</w:t>
      </w:r>
      <w:r>
        <w:rPr>
          <w:sz w:val="28"/>
          <w:szCs w:val="28"/>
        </w:rPr>
        <w:t>ем бюджета сельского поселения.</w:t>
      </w:r>
      <w:r w:rsidRPr="00097D88">
        <w:rPr>
          <w:sz w:val="28"/>
          <w:szCs w:val="28"/>
        </w:rPr>
        <w:t xml:space="preserve">                            </w:t>
      </w:r>
    </w:p>
    <w:p w:rsidR="00A91DE0" w:rsidRDefault="00A91DE0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ED1196">
        <w:rPr>
          <w:sz w:val="28"/>
          <w:szCs w:val="28"/>
        </w:rPr>
        <w:t>Осуществление передачи отдельных  бюджетных полномочий финансового органа</w:t>
      </w:r>
      <w:r>
        <w:rPr>
          <w:sz w:val="28"/>
          <w:szCs w:val="28"/>
        </w:rPr>
        <w:t>.</w:t>
      </w:r>
    </w:p>
    <w:p w:rsidR="00A91DE0" w:rsidRPr="00CA4C49" w:rsidRDefault="00A91DE0" w:rsidP="00A91DE0">
      <w:pPr>
        <w:pStyle w:val="a7"/>
        <w:ind w:left="33"/>
        <w:jc w:val="both"/>
        <w:rPr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A4C49">
        <w:rPr>
          <w:rFonts w:ascii="Times New Roman" w:hAnsi="Times New Roman" w:cs="Times New Roman"/>
          <w:b/>
          <w:sz w:val="28"/>
          <w:szCs w:val="28"/>
        </w:rPr>
        <w:t>. Описание мероприятий подпрограммы и целевые индикаторы выполнения мероприятий подпрограммы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DE0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4C49">
        <w:rPr>
          <w:i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75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территориального планирования</w:t>
      </w:r>
      <w:r w:rsidRPr="00CA4C49">
        <w:rPr>
          <w:rFonts w:ascii="Times New Roman" w:hAnsi="Times New Roman" w:cs="Times New Roman"/>
          <w:sz w:val="28"/>
          <w:szCs w:val="28"/>
        </w:rPr>
        <w:t>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дорожной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сохранения, использования и популяризации объектов культурного наследия;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Выполнение части полномочий в сфере водоснабжения населения и 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 xml:space="preserve">- Выполнение </w:t>
      </w:r>
      <w:r>
        <w:rPr>
          <w:rFonts w:ascii="Times New Roman" w:hAnsi="Times New Roman" w:cs="Times New Roman"/>
          <w:sz w:val="28"/>
          <w:szCs w:val="28"/>
        </w:rPr>
        <w:t>части полномочий в области обращения с твердыми коммунальными отходами;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F44FB2">
        <w:rPr>
          <w:rFonts w:ascii="Times New Roman" w:hAnsi="Times New Roman" w:cs="Times New Roman"/>
          <w:sz w:val="28"/>
          <w:szCs w:val="28"/>
        </w:rPr>
        <w:t>ыполнение части полномочий в части проведения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44FB2">
        <w:rPr>
          <w:rFonts w:ascii="Times New Roman" w:hAnsi="Times New Roman" w:cs="Times New Roman"/>
          <w:sz w:val="28"/>
          <w:szCs w:val="28"/>
        </w:rPr>
        <w:t>Выполнение части полномочий в сфере ведения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75B8">
        <w:rPr>
          <w:i/>
          <w:sz w:val="28"/>
          <w:szCs w:val="28"/>
        </w:rPr>
        <w:t>Реализация отдельных полномочий по решению вопросов местного значения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CA4C49"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Осуществление мероприятий в сфере дорожной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наружных сетей водоснабжения д</w:t>
      </w:r>
      <w:proofErr w:type="gramStart"/>
      <w:r w:rsidRPr="00CA4C49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A4C49">
        <w:rPr>
          <w:rFonts w:ascii="Times New Roman" w:hAnsi="Times New Roman" w:cs="Times New Roman"/>
          <w:sz w:val="28"/>
          <w:szCs w:val="28"/>
        </w:rPr>
        <w:t>еленое Поле;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и реконструкция поселковых водопроводов.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Pr="00097D88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="00097D88" w:rsidRPr="00097D88">
        <w:rPr>
          <w:i/>
          <w:sz w:val="28"/>
          <w:szCs w:val="28"/>
        </w:rPr>
        <w:t xml:space="preserve"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</w:t>
      </w:r>
      <w:proofErr w:type="gramStart"/>
      <w:r w:rsidR="00097D88" w:rsidRPr="00097D88">
        <w:rPr>
          <w:i/>
          <w:sz w:val="28"/>
          <w:szCs w:val="28"/>
        </w:rPr>
        <w:t>контроля за</w:t>
      </w:r>
      <w:proofErr w:type="gramEnd"/>
      <w:r w:rsidR="00097D88" w:rsidRPr="00097D88">
        <w:rPr>
          <w:i/>
          <w:sz w:val="28"/>
          <w:szCs w:val="28"/>
        </w:rPr>
        <w:t xml:space="preserve"> исполнением бюджета сельского поселения                              </w:t>
      </w:r>
    </w:p>
    <w:p w:rsidR="00A91DE0" w:rsidRPr="006D3E57" w:rsidRDefault="00A91DE0" w:rsidP="00A91DE0">
      <w:pPr>
        <w:jc w:val="both"/>
        <w:rPr>
          <w:i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A75B8">
        <w:rPr>
          <w:rFonts w:ascii="Times New Roman" w:hAnsi="Times New Roman" w:cs="Times New Roman"/>
          <w:sz w:val="28"/>
          <w:szCs w:val="28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Pr="00881961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sz w:val="28"/>
          <w:szCs w:val="28"/>
        </w:rPr>
        <w:t xml:space="preserve">- Предоставление межбюджетных трансфертов бюджету Омского муниципального района  </w:t>
      </w:r>
      <w:proofErr w:type="gramStart"/>
      <w:r w:rsidRPr="00881961">
        <w:rPr>
          <w:rFonts w:ascii="Times New Roman" w:hAnsi="Times New Roman" w:cs="Times New Roman"/>
          <w:sz w:val="28"/>
          <w:szCs w:val="28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881961">
        <w:rPr>
          <w:rFonts w:ascii="Times New Roman" w:hAnsi="Times New Roman" w:cs="Times New Roman"/>
          <w:sz w:val="28"/>
          <w:szCs w:val="28"/>
        </w:rPr>
        <w:t xml:space="preserve"> контроля за исполнением бюджета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A30A7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A91DE0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6D3E57">
        <w:rPr>
          <w:i/>
          <w:sz w:val="28"/>
          <w:szCs w:val="28"/>
        </w:rPr>
        <w:t>Осуществление передачи отдельных  бюджетных полномочий финансового органа</w:t>
      </w:r>
      <w:r w:rsidRPr="00F44FB2">
        <w:rPr>
          <w:sz w:val="28"/>
          <w:szCs w:val="28"/>
        </w:rPr>
        <w:t xml:space="preserve">  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F44FB2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4FB2">
        <w:rPr>
          <w:rFonts w:ascii="Times New Roman" w:hAnsi="Times New Roman" w:cs="Times New Roman"/>
          <w:sz w:val="28"/>
          <w:szCs w:val="28"/>
        </w:rPr>
        <w:t>-</w:t>
      </w:r>
      <w:r w:rsidRPr="00F44FB2">
        <w:t xml:space="preserve"> </w:t>
      </w:r>
      <w:r w:rsidRPr="00F44FB2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выполнение части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A30A7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8A7734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5B8" w:rsidRPr="00CA4C49" w:rsidRDefault="00CA75B8" w:rsidP="00CA75B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A4C49">
        <w:rPr>
          <w:rFonts w:ascii="Times New Roman" w:hAnsi="Times New Roman" w:cs="Times New Roman"/>
          <w:b/>
          <w:sz w:val="28"/>
          <w:szCs w:val="28"/>
        </w:rPr>
        <w:t>.Объемы финансирования подпрограммы</w:t>
      </w:r>
    </w:p>
    <w:p w:rsidR="00CA75B8" w:rsidRDefault="00CA75B8" w:rsidP="00CA75B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Общие расходы бюджета поселения на реализацию под</w:t>
      </w:r>
      <w:r w:rsidR="00D75412">
        <w:rPr>
          <w:sz w:val="28"/>
          <w:szCs w:val="28"/>
        </w:rPr>
        <w:t>программы составят 14 602 939,66</w:t>
      </w:r>
      <w:r w:rsidRPr="000B6718">
        <w:rPr>
          <w:sz w:val="28"/>
          <w:szCs w:val="28"/>
        </w:rPr>
        <w:t xml:space="preserve"> рублей, в том числе по годам: 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8 132 822,20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lastRenderedPageBreak/>
        <w:t>в 2016 году – 13 592,42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1 577 202,05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 w:rsidRPr="00CB5FB8">
        <w:rPr>
          <w:color w:val="000000"/>
          <w:spacing w:val="-1"/>
          <w:sz w:val="28"/>
          <w:szCs w:val="28"/>
        </w:rPr>
        <w:t>94 300,00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290 255,31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2353D4">
        <w:rPr>
          <w:color w:val="000000"/>
          <w:spacing w:val="-1"/>
          <w:sz w:val="28"/>
          <w:szCs w:val="28"/>
        </w:rPr>
        <w:t>284073,86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54748C">
        <w:rPr>
          <w:color w:val="000000"/>
          <w:spacing w:val="-1"/>
          <w:sz w:val="28"/>
          <w:szCs w:val="28"/>
        </w:rPr>
        <w:t xml:space="preserve">288 886,32 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2023 году – 460 604,</w:t>
      </w:r>
      <w:r w:rsidRPr="00574338">
        <w:rPr>
          <w:color w:val="000000"/>
          <w:spacing w:val="-1"/>
          <w:sz w:val="28"/>
          <w:szCs w:val="28"/>
        </w:rPr>
        <w:t>42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 w:rsidR="00D26FC9">
        <w:rPr>
          <w:color w:val="000000"/>
          <w:spacing w:val="-1"/>
          <w:sz w:val="28"/>
          <w:szCs w:val="28"/>
        </w:rPr>
        <w:t xml:space="preserve"> году – 1 046 458,79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5</w:t>
      </w:r>
      <w:r w:rsidR="00D75412">
        <w:rPr>
          <w:color w:val="000000"/>
          <w:spacing w:val="-1"/>
          <w:sz w:val="28"/>
          <w:szCs w:val="28"/>
        </w:rPr>
        <w:t xml:space="preserve"> году – 1 827 372,43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6</w:t>
      </w:r>
      <w:r w:rsidR="00D75412">
        <w:rPr>
          <w:color w:val="000000"/>
          <w:spacing w:val="-1"/>
          <w:sz w:val="28"/>
          <w:szCs w:val="28"/>
        </w:rPr>
        <w:t xml:space="preserve"> году – 350 599,42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 w:rsidR="0005576B">
        <w:rPr>
          <w:color w:val="000000"/>
          <w:spacing w:val="-1"/>
          <w:sz w:val="28"/>
          <w:szCs w:val="28"/>
        </w:rPr>
        <w:t xml:space="preserve"> году – 10 000</w:t>
      </w:r>
      <w:r>
        <w:rPr>
          <w:color w:val="000000"/>
          <w:spacing w:val="-1"/>
          <w:sz w:val="28"/>
          <w:szCs w:val="28"/>
        </w:rPr>
        <w:t>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</w:t>
      </w:r>
      <w:r w:rsidR="00D75412">
        <w:rPr>
          <w:sz w:val="28"/>
          <w:szCs w:val="28"/>
        </w:rPr>
        <w:t xml:space="preserve"> характера составят 4 781 849,31</w:t>
      </w:r>
      <w:r w:rsidR="00E879FE">
        <w:rPr>
          <w:sz w:val="28"/>
          <w:szCs w:val="28"/>
        </w:rPr>
        <w:t xml:space="preserve"> рублей, в том числе по годам: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3 409 744,30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2016 году – </w:t>
      </w:r>
      <w:r w:rsidRPr="00CA4C49">
        <w:rPr>
          <w:sz w:val="28"/>
          <w:szCs w:val="28"/>
        </w:rPr>
        <w:t xml:space="preserve">13 592,42 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69 263,11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>
        <w:rPr>
          <w:color w:val="000000"/>
          <w:spacing w:val="-1"/>
          <w:sz w:val="28"/>
          <w:szCs w:val="28"/>
        </w:rPr>
        <w:t>7</w:t>
      </w:r>
      <w:r w:rsidRPr="00CB5FB8">
        <w:rPr>
          <w:color w:val="000000"/>
          <w:spacing w:val="-1"/>
          <w:sz w:val="28"/>
          <w:szCs w:val="28"/>
        </w:rPr>
        <w:t>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89 679,86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4E06B1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A30A79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2023 году – </w:t>
      </w:r>
      <w:r w:rsidRPr="003F764A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 году – 324 973,99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5</w:t>
      </w:r>
      <w:r w:rsidR="00D75412">
        <w:rPr>
          <w:color w:val="000000"/>
          <w:spacing w:val="-1"/>
          <w:sz w:val="28"/>
          <w:szCs w:val="28"/>
        </w:rPr>
        <w:t xml:space="preserve"> году – 340 599,42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6</w:t>
      </w:r>
      <w:r w:rsidR="00D75412">
        <w:rPr>
          <w:color w:val="000000"/>
          <w:spacing w:val="-1"/>
          <w:sz w:val="28"/>
          <w:szCs w:val="28"/>
        </w:rPr>
        <w:t xml:space="preserve"> году – 340 599,42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3F764A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целевых средств Областно</w:t>
      </w:r>
      <w:r w:rsidR="00D75412">
        <w:rPr>
          <w:sz w:val="28"/>
          <w:szCs w:val="28"/>
        </w:rPr>
        <w:t>го бюджета составят 9 821 090,35</w:t>
      </w:r>
      <w:r w:rsidRPr="000B6718">
        <w:rPr>
          <w:sz w:val="28"/>
          <w:szCs w:val="28"/>
        </w:rPr>
        <w:t xml:space="preserve"> рублей, в том числе по годам: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2014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2015 году – 4 723 077,90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2016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2017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2018 году – 1 507 938,94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2019 году – 20 000,00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 xml:space="preserve">в 2020 году – 200 575,45 рублей; 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2021 году – 259 773,86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2022 году – 264 586,32 рублей;</w:t>
      </w:r>
    </w:p>
    <w:p w:rsidR="000B6718" w:rsidRPr="000B6718" w:rsidRDefault="00574338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436 304,</w:t>
      </w:r>
      <w:r w:rsidRPr="000C021E">
        <w:rPr>
          <w:sz w:val="28"/>
          <w:szCs w:val="28"/>
        </w:rPr>
        <w:t>62</w:t>
      </w:r>
      <w:bookmarkStart w:id="0" w:name="_GoBack"/>
      <w:bookmarkEnd w:id="0"/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D26FC9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2024 году – 721 484,80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="00D75412">
        <w:rPr>
          <w:sz w:val="28"/>
          <w:szCs w:val="28"/>
        </w:rPr>
        <w:t xml:space="preserve"> – 1 486 773,01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10 000</w:t>
      </w:r>
      <w:r w:rsidR="000B6718" w:rsidRPr="000B6718">
        <w:rPr>
          <w:sz w:val="28"/>
          <w:szCs w:val="28"/>
        </w:rPr>
        <w:t>,00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10 000</w:t>
      </w:r>
      <w:r w:rsidR="000B6718" w:rsidRPr="000B6718">
        <w:rPr>
          <w:sz w:val="28"/>
          <w:szCs w:val="28"/>
        </w:rPr>
        <w:t>,00 рублей;</w:t>
      </w:r>
    </w:p>
    <w:p w:rsidR="00CA75B8" w:rsidRPr="00A3561C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2028 году – 0,00 рублей.</w:t>
      </w:r>
    </w:p>
    <w:p w:rsidR="00CA75B8" w:rsidRPr="0081705C" w:rsidRDefault="00CA75B8" w:rsidP="00CA75B8">
      <w:pPr>
        <w:ind w:firstLine="567"/>
        <w:jc w:val="both"/>
        <w:rPr>
          <w:sz w:val="28"/>
          <w:szCs w:val="28"/>
        </w:rPr>
      </w:pPr>
      <w:r w:rsidRPr="0081705C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75B8" w:rsidRPr="00BC5449" w:rsidRDefault="00CA75B8" w:rsidP="00CA75B8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7. Ожидаемые результаты реализации подпрограммы</w:t>
      </w: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CA4C49">
        <w:rPr>
          <w:sz w:val="28"/>
          <w:szCs w:val="28"/>
        </w:rPr>
        <w:t xml:space="preserve">        Реализация подпрограммы позволит обеспечить за 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годы:</w:t>
      </w:r>
    </w:p>
    <w:p w:rsidR="008A7734" w:rsidRPr="00CA4C49" w:rsidRDefault="008A7734" w:rsidP="008A7734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  <w:t>- исполнение расходных обязательств Администрации по переданным полномочиям  в размере 100 процентов;</w:t>
      </w:r>
    </w:p>
    <w:p w:rsidR="008A7734" w:rsidRPr="00CA4C49" w:rsidRDefault="008A7734" w:rsidP="00DE1D5B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</w:r>
    </w:p>
    <w:p w:rsidR="008A7734" w:rsidRPr="00CA4C49" w:rsidRDefault="008A7734" w:rsidP="008A7734">
      <w:pPr>
        <w:spacing w:after="200" w:line="276" w:lineRule="auto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8A7734" w:rsidRPr="00CA4C49" w:rsidRDefault="008A7734" w:rsidP="008A77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Контроль за исполнением подпрограммы включает: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1) ежегодную отчетность о реализации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4) контроль за качеством реализуемых подпрограммных мероприятий;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5) ежегодный мониторинг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Магистральном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- Глава</w:t>
      </w:r>
      <w:r w:rsidR="00644AE4">
        <w:rPr>
          <w:sz w:val="28"/>
          <w:szCs w:val="28"/>
        </w:rPr>
        <w:t xml:space="preserve"> Магистрального</w:t>
      </w:r>
      <w:r w:rsidRPr="00CA4C49">
        <w:rPr>
          <w:sz w:val="28"/>
          <w:szCs w:val="28"/>
        </w:rPr>
        <w:t xml:space="preserve"> сельского поселения - за реализацию подпрограммы в целом  оперативное управление и общий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ходом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i/>
          <w:sz w:val="28"/>
          <w:szCs w:val="28"/>
        </w:rPr>
        <w:lastRenderedPageBreak/>
        <w:t>- </w:t>
      </w:r>
      <w:r w:rsidR="00CA4C49" w:rsidRPr="00CA4C49">
        <w:rPr>
          <w:sz w:val="28"/>
          <w:szCs w:val="28"/>
        </w:rPr>
        <w:t xml:space="preserve">Советник Главы по финансовым вопросам </w:t>
      </w:r>
      <w:r w:rsidRPr="00CA4C49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 </w:t>
      </w:r>
    </w:p>
    <w:p w:rsidR="00281C6E" w:rsidRDefault="00D75412" w:rsidP="00904D85">
      <w:pPr>
        <w:widowControl w:val="0"/>
        <w:autoSpaceDE w:val="0"/>
        <w:autoSpaceDN w:val="0"/>
        <w:adjustRightInd w:val="0"/>
        <w:ind w:firstLine="567"/>
        <w:jc w:val="both"/>
      </w:pPr>
    </w:p>
    <w:sectPr w:rsidR="00281C6E" w:rsidSect="005852E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D6A15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A535DD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562ED"/>
    <w:rsid w:val="000100DB"/>
    <w:rsid w:val="0005576B"/>
    <w:rsid w:val="00073C52"/>
    <w:rsid w:val="00097D88"/>
    <w:rsid w:val="000B6718"/>
    <w:rsid w:val="000C021E"/>
    <w:rsid w:val="000E1CFD"/>
    <w:rsid w:val="001C104C"/>
    <w:rsid w:val="00232990"/>
    <w:rsid w:val="002353D4"/>
    <w:rsid w:val="00245C4E"/>
    <w:rsid w:val="002562ED"/>
    <w:rsid w:val="002869DD"/>
    <w:rsid w:val="002910CD"/>
    <w:rsid w:val="002F73CF"/>
    <w:rsid w:val="00350EC8"/>
    <w:rsid w:val="003F764A"/>
    <w:rsid w:val="00463BBA"/>
    <w:rsid w:val="004950D6"/>
    <w:rsid w:val="004A27D8"/>
    <w:rsid w:val="004E06B1"/>
    <w:rsid w:val="0054748C"/>
    <w:rsid w:val="00574338"/>
    <w:rsid w:val="005852E2"/>
    <w:rsid w:val="005C0804"/>
    <w:rsid w:val="00644AE4"/>
    <w:rsid w:val="006503AB"/>
    <w:rsid w:val="0065596F"/>
    <w:rsid w:val="006E0AA3"/>
    <w:rsid w:val="006E7852"/>
    <w:rsid w:val="006F7379"/>
    <w:rsid w:val="00750A1B"/>
    <w:rsid w:val="00791520"/>
    <w:rsid w:val="0081705C"/>
    <w:rsid w:val="00851129"/>
    <w:rsid w:val="00881961"/>
    <w:rsid w:val="008A7734"/>
    <w:rsid w:val="00904D85"/>
    <w:rsid w:val="009B656F"/>
    <w:rsid w:val="00A30A79"/>
    <w:rsid w:val="00A3561C"/>
    <w:rsid w:val="00A524A5"/>
    <w:rsid w:val="00A5346A"/>
    <w:rsid w:val="00A91DE0"/>
    <w:rsid w:val="00BA4CF7"/>
    <w:rsid w:val="00BC5449"/>
    <w:rsid w:val="00BD5BB7"/>
    <w:rsid w:val="00C35377"/>
    <w:rsid w:val="00CA4C49"/>
    <w:rsid w:val="00CA75B8"/>
    <w:rsid w:val="00CB5FB8"/>
    <w:rsid w:val="00CF38E7"/>
    <w:rsid w:val="00D00106"/>
    <w:rsid w:val="00D2297B"/>
    <w:rsid w:val="00D26FC9"/>
    <w:rsid w:val="00D75412"/>
    <w:rsid w:val="00D95FC3"/>
    <w:rsid w:val="00DE1D5B"/>
    <w:rsid w:val="00E34227"/>
    <w:rsid w:val="00E879FE"/>
    <w:rsid w:val="00F5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8A7734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1-2000 Знак,H1 Знак,Head 1 Знак"/>
    <w:basedOn w:val="a0"/>
    <w:link w:val="1"/>
    <w:rsid w:val="008A77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8A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7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8A77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8A7734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8A7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8A773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E0AA3"/>
    <w:pPr>
      <w:ind w:left="720"/>
      <w:contextualSpacing/>
    </w:pPr>
  </w:style>
  <w:style w:type="paragraph" w:customStyle="1" w:styleId="a8">
    <w:name w:val="Знак Знак Знак Знак"/>
    <w:basedOn w:val="a"/>
    <w:rsid w:val="00CA75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D229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69</cp:revision>
  <dcterms:created xsi:type="dcterms:W3CDTF">2017-03-16T10:45:00Z</dcterms:created>
  <dcterms:modified xsi:type="dcterms:W3CDTF">2025-06-26T11:06:00Z</dcterms:modified>
</cp:coreProperties>
</file>